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CEA7A" w14:textId="77777777" w:rsidR="00CA3749" w:rsidRPr="00EE7842" w:rsidRDefault="00CA3749" w:rsidP="00B14DAB">
      <w:pPr>
        <w:jc w:val="center"/>
        <w:rPr>
          <w:b/>
          <w:sz w:val="28"/>
          <w:szCs w:val="28"/>
        </w:rPr>
      </w:pPr>
    </w:p>
    <w:p w14:paraId="58AC243C" w14:textId="5694AE51" w:rsidR="00CA3749" w:rsidRPr="00EE7842" w:rsidRDefault="00CA3749" w:rsidP="00877535">
      <w:pPr>
        <w:jc w:val="center"/>
        <w:outlineLvl w:val="0"/>
        <w:rPr>
          <w:b/>
          <w:sz w:val="48"/>
          <w:szCs w:val="48"/>
        </w:rPr>
      </w:pPr>
      <w:r w:rsidRPr="00EE7842">
        <w:rPr>
          <w:b/>
          <w:sz w:val="48"/>
          <w:szCs w:val="48"/>
        </w:rPr>
        <w:t>PLAN MOT DISKRIMINERING OCH KRÄNKANDE BEHANDLING</w:t>
      </w:r>
      <w:r w:rsidR="009F5E28">
        <w:rPr>
          <w:b/>
          <w:sz w:val="48"/>
          <w:szCs w:val="48"/>
        </w:rPr>
        <w:t xml:space="preserve"> </w:t>
      </w:r>
      <w:r w:rsidR="00374843">
        <w:rPr>
          <w:b/>
          <w:sz w:val="48"/>
          <w:szCs w:val="48"/>
        </w:rPr>
        <w:t>20/21</w:t>
      </w:r>
    </w:p>
    <w:p w14:paraId="5EF6EA6F" w14:textId="77777777" w:rsidR="00CA3749" w:rsidRPr="00EE7842" w:rsidRDefault="00CA3749" w:rsidP="00B14DAB">
      <w:pPr>
        <w:rPr>
          <w:szCs w:val="24"/>
        </w:rPr>
      </w:pPr>
    </w:p>
    <w:p w14:paraId="418C9FF5" w14:textId="77777777" w:rsidR="00CA3749" w:rsidRPr="00EE7842" w:rsidRDefault="00CA3749" w:rsidP="00B14DAB">
      <w:pPr>
        <w:rPr>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623"/>
      </w:tblGrid>
      <w:tr w:rsidR="00EE7842" w:rsidRPr="00EE7842" w14:paraId="73B7BF52" w14:textId="77777777" w:rsidTr="00A87AA9">
        <w:tc>
          <w:tcPr>
            <w:tcW w:w="3227" w:type="dxa"/>
          </w:tcPr>
          <w:p w14:paraId="4AE1489A" w14:textId="77777777" w:rsidR="008A782E" w:rsidRPr="00EE7842" w:rsidRDefault="007973BC" w:rsidP="007607D9">
            <w:pPr>
              <w:rPr>
                <w:szCs w:val="24"/>
              </w:rPr>
            </w:pPr>
            <w:r w:rsidRPr="00EE7842">
              <w:rPr>
                <w:szCs w:val="24"/>
              </w:rPr>
              <w:t>Markera verksamheter som planen avser</w:t>
            </w:r>
          </w:p>
          <w:p w14:paraId="3FAB2A8A" w14:textId="77777777" w:rsidR="00CA3749" w:rsidRPr="00EE7842" w:rsidRDefault="007973BC" w:rsidP="007607D9">
            <w:pPr>
              <w:rPr>
                <w:szCs w:val="24"/>
              </w:rPr>
            </w:pPr>
            <w:r w:rsidRPr="00EE7842">
              <w:rPr>
                <w:szCs w:val="24"/>
              </w:rPr>
              <w:t>Förskola</w:t>
            </w:r>
          </w:p>
          <w:p w14:paraId="248BCDDF" w14:textId="77777777" w:rsidR="00A87AA9" w:rsidRPr="00CA3A65" w:rsidRDefault="007973BC" w:rsidP="007607D9">
            <w:pPr>
              <w:rPr>
                <w:b/>
                <w:szCs w:val="24"/>
              </w:rPr>
            </w:pPr>
            <w:r w:rsidRPr="00CA3A65">
              <w:rPr>
                <w:b/>
                <w:szCs w:val="24"/>
              </w:rPr>
              <w:t>Förskoleklass</w:t>
            </w:r>
          </w:p>
          <w:p w14:paraId="2265A068" w14:textId="77777777" w:rsidR="00CA3749" w:rsidRPr="00CA3A65" w:rsidRDefault="007973BC" w:rsidP="007607D9">
            <w:pPr>
              <w:rPr>
                <w:b/>
                <w:szCs w:val="24"/>
              </w:rPr>
            </w:pPr>
            <w:r w:rsidRPr="00CA3A65">
              <w:rPr>
                <w:b/>
                <w:szCs w:val="24"/>
              </w:rPr>
              <w:t>Grundskola</w:t>
            </w:r>
          </w:p>
          <w:p w14:paraId="2FC778B2" w14:textId="77777777" w:rsidR="009E54BC" w:rsidRPr="00EE7842" w:rsidRDefault="007973BC" w:rsidP="007607D9">
            <w:pPr>
              <w:rPr>
                <w:szCs w:val="24"/>
              </w:rPr>
            </w:pPr>
            <w:r w:rsidRPr="00EE7842">
              <w:rPr>
                <w:szCs w:val="24"/>
              </w:rPr>
              <w:t>Grundsärskola</w:t>
            </w:r>
          </w:p>
          <w:p w14:paraId="126E0003" w14:textId="77777777" w:rsidR="00A87AA9" w:rsidRPr="00CA3A65" w:rsidRDefault="007973BC" w:rsidP="007607D9">
            <w:pPr>
              <w:rPr>
                <w:b/>
                <w:szCs w:val="24"/>
              </w:rPr>
            </w:pPr>
            <w:r w:rsidRPr="00CA3A65">
              <w:rPr>
                <w:b/>
                <w:szCs w:val="24"/>
              </w:rPr>
              <w:t>Fritidshem</w:t>
            </w:r>
          </w:p>
          <w:p w14:paraId="2103212C" w14:textId="77777777" w:rsidR="009E54BC" w:rsidRPr="00EE7842" w:rsidRDefault="00C155EE" w:rsidP="007607D9">
            <w:pPr>
              <w:rPr>
                <w:szCs w:val="24"/>
              </w:rPr>
            </w:pPr>
            <w:r w:rsidRPr="00EE7842">
              <w:rPr>
                <w:szCs w:val="24"/>
              </w:rPr>
              <w:t>Gymnasieskola</w:t>
            </w:r>
          </w:p>
          <w:p w14:paraId="101C63AA" w14:textId="77777777" w:rsidR="009E54BC" w:rsidRPr="00EE7842" w:rsidRDefault="007973BC" w:rsidP="007607D9">
            <w:pPr>
              <w:rPr>
                <w:szCs w:val="24"/>
              </w:rPr>
            </w:pPr>
            <w:r w:rsidRPr="00EE7842">
              <w:rPr>
                <w:szCs w:val="24"/>
              </w:rPr>
              <w:t>Gymnasiesärskola</w:t>
            </w:r>
          </w:p>
          <w:p w14:paraId="2C281998" w14:textId="77777777" w:rsidR="00604C65" w:rsidRPr="00EE7842" w:rsidRDefault="00604C65" w:rsidP="007607D9">
            <w:pPr>
              <w:rPr>
                <w:szCs w:val="24"/>
              </w:rPr>
            </w:pPr>
            <w:r w:rsidRPr="00EE7842">
              <w:rPr>
                <w:szCs w:val="24"/>
              </w:rPr>
              <w:t>Annan pedagogisk</w:t>
            </w:r>
          </w:p>
          <w:p w14:paraId="196AB5D6" w14:textId="77777777" w:rsidR="00604C65" w:rsidRPr="00EE7842" w:rsidRDefault="00604C65" w:rsidP="007607D9">
            <w:pPr>
              <w:rPr>
                <w:szCs w:val="24"/>
              </w:rPr>
            </w:pPr>
            <w:r w:rsidRPr="00EE7842">
              <w:rPr>
                <w:szCs w:val="24"/>
              </w:rPr>
              <w:t>verksamhet</w:t>
            </w:r>
          </w:p>
          <w:p w14:paraId="2DCE8F83" w14:textId="77777777" w:rsidR="00CA3749" w:rsidRPr="00EE7842" w:rsidRDefault="00CA3749" w:rsidP="007607D9">
            <w:pPr>
              <w:rPr>
                <w:szCs w:val="24"/>
              </w:rPr>
            </w:pPr>
          </w:p>
        </w:tc>
        <w:tc>
          <w:tcPr>
            <w:tcW w:w="11623" w:type="dxa"/>
          </w:tcPr>
          <w:p w14:paraId="686453FA" w14:textId="2A2C3157" w:rsidR="00CA3749" w:rsidRPr="00EE7842" w:rsidRDefault="007973BC" w:rsidP="007607D9">
            <w:pPr>
              <w:rPr>
                <w:szCs w:val="24"/>
              </w:rPr>
            </w:pPr>
            <w:r w:rsidRPr="00EE7842">
              <w:rPr>
                <w:szCs w:val="24"/>
              </w:rPr>
              <w:t>Namn</w:t>
            </w:r>
            <w:r w:rsidR="00CA3A65">
              <w:rPr>
                <w:szCs w:val="24"/>
              </w:rPr>
              <w:t xml:space="preserve"> </w:t>
            </w:r>
            <w:r w:rsidR="00617E43">
              <w:rPr>
                <w:szCs w:val="24"/>
              </w:rPr>
              <w:t>Jumkils skola</w:t>
            </w:r>
            <w:r w:rsidR="00CA3A65">
              <w:rPr>
                <w:szCs w:val="24"/>
              </w:rPr>
              <w:t xml:space="preserve"> med Fritidshem</w:t>
            </w:r>
          </w:p>
          <w:p w14:paraId="6BF69148" w14:textId="2B646203" w:rsidR="007973BC" w:rsidRPr="00EE7842" w:rsidRDefault="007973BC" w:rsidP="007607D9">
            <w:pPr>
              <w:rPr>
                <w:szCs w:val="24"/>
              </w:rPr>
            </w:pPr>
            <w:r w:rsidRPr="00EE7842">
              <w:rPr>
                <w:szCs w:val="24"/>
              </w:rPr>
              <w:t>Adress</w:t>
            </w:r>
            <w:r w:rsidR="00CA3A65">
              <w:rPr>
                <w:szCs w:val="24"/>
              </w:rPr>
              <w:t xml:space="preserve"> </w:t>
            </w:r>
            <w:proofErr w:type="spellStart"/>
            <w:r w:rsidR="00617E43">
              <w:rPr>
                <w:szCs w:val="24"/>
              </w:rPr>
              <w:t>Jumkil</w:t>
            </w:r>
            <w:proofErr w:type="spellEnd"/>
            <w:r w:rsidR="00617E43">
              <w:rPr>
                <w:szCs w:val="24"/>
              </w:rPr>
              <w:t xml:space="preserve"> 3</w:t>
            </w:r>
          </w:p>
          <w:p w14:paraId="6D3073D6" w14:textId="4510CD01" w:rsidR="007973BC" w:rsidRPr="00EE7842" w:rsidRDefault="007973BC" w:rsidP="007607D9">
            <w:pPr>
              <w:rPr>
                <w:szCs w:val="24"/>
              </w:rPr>
            </w:pPr>
            <w:r w:rsidRPr="00EE7842">
              <w:rPr>
                <w:szCs w:val="24"/>
              </w:rPr>
              <w:t>Telefon</w:t>
            </w:r>
            <w:r w:rsidR="00CA3A65">
              <w:rPr>
                <w:szCs w:val="24"/>
              </w:rPr>
              <w:t xml:space="preserve"> </w:t>
            </w:r>
          </w:p>
          <w:p w14:paraId="3C3FD7C7" w14:textId="6555627B" w:rsidR="00CA3A65" w:rsidRDefault="007973BC" w:rsidP="007607D9">
            <w:pPr>
              <w:rPr>
                <w:szCs w:val="24"/>
              </w:rPr>
            </w:pPr>
            <w:r w:rsidRPr="00EE7842">
              <w:rPr>
                <w:szCs w:val="24"/>
              </w:rPr>
              <w:t>e-postadress</w:t>
            </w:r>
            <w:r w:rsidR="00617E43">
              <w:rPr>
                <w:szCs w:val="24"/>
              </w:rPr>
              <w:t xml:space="preserve"> </w:t>
            </w:r>
            <w:hyperlink r:id="rId11" w:history="1">
              <w:r w:rsidR="00617E43" w:rsidRPr="006C16B5">
                <w:rPr>
                  <w:rStyle w:val="Hyperlnk"/>
                  <w:szCs w:val="24"/>
                </w:rPr>
                <w:t>claes.soderstrom@uppsala.se</w:t>
              </w:r>
            </w:hyperlink>
            <w:r w:rsidR="00CA3A65">
              <w:rPr>
                <w:szCs w:val="24"/>
              </w:rPr>
              <w:t xml:space="preserve"> (administratör)</w:t>
            </w:r>
          </w:p>
          <w:p w14:paraId="4706E8DA" w14:textId="009ABFB1" w:rsidR="00CA3A65" w:rsidRDefault="00CA3A65" w:rsidP="007607D9">
            <w:pPr>
              <w:rPr>
                <w:szCs w:val="24"/>
              </w:rPr>
            </w:pPr>
            <w:r>
              <w:rPr>
                <w:szCs w:val="24"/>
              </w:rPr>
              <w:t xml:space="preserve">                    </w:t>
            </w:r>
            <w:r w:rsidR="00374843">
              <w:rPr>
                <w:szCs w:val="24"/>
              </w:rPr>
              <w:t>ulrika.hollinggard@uppsala.se</w:t>
            </w:r>
            <w:r>
              <w:rPr>
                <w:szCs w:val="24"/>
              </w:rPr>
              <w:t>(rektor)</w:t>
            </w:r>
          </w:p>
          <w:p w14:paraId="2C77AF78" w14:textId="1A69D60F" w:rsidR="00CA3A65" w:rsidRDefault="00CA3A65" w:rsidP="007607D9">
            <w:pPr>
              <w:rPr>
                <w:szCs w:val="24"/>
              </w:rPr>
            </w:pPr>
            <w:r>
              <w:rPr>
                <w:szCs w:val="24"/>
              </w:rPr>
              <w:t xml:space="preserve">                     </w:t>
            </w:r>
            <w:r w:rsidR="00374843" w:rsidRPr="00374843">
              <w:t>ullis.ralgardjansson@skola.uppsala.se</w:t>
            </w:r>
            <w:r w:rsidR="00374843" w:rsidRPr="00374843">
              <w:t xml:space="preserve"> </w:t>
            </w:r>
            <w:r>
              <w:rPr>
                <w:szCs w:val="24"/>
              </w:rPr>
              <w:t>(biträdande rektor)</w:t>
            </w:r>
          </w:p>
          <w:p w14:paraId="76D8BC2B" w14:textId="3EC58AA1" w:rsidR="00CA3A65" w:rsidRPr="00EE7842" w:rsidRDefault="00CA3A65" w:rsidP="007607D9">
            <w:pPr>
              <w:rPr>
                <w:szCs w:val="24"/>
              </w:rPr>
            </w:pPr>
          </w:p>
        </w:tc>
      </w:tr>
      <w:tr w:rsidR="00EE7842" w:rsidRPr="00EE7842" w14:paraId="3DEAD224" w14:textId="77777777" w:rsidTr="00A87AA9">
        <w:tc>
          <w:tcPr>
            <w:tcW w:w="3227" w:type="dxa"/>
          </w:tcPr>
          <w:p w14:paraId="6B3396CF" w14:textId="77777777" w:rsidR="00CA3749" w:rsidRPr="00EE7842" w:rsidRDefault="00604C65" w:rsidP="007607D9">
            <w:pPr>
              <w:rPr>
                <w:szCs w:val="24"/>
              </w:rPr>
            </w:pPr>
            <w:r w:rsidRPr="00EE7842">
              <w:rPr>
                <w:szCs w:val="24"/>
              </w:rPr>
              <w:t>Ansvarig för planen</w:t>
            </w:r>
          </w:p>
          <w:p w14:paraId="352D844D" w14:textId="77777777" w:rsidR="00CA3749" w:rsidRPr="00EE7842" w:rsidRDefault="00CA3749" w:rsidP="007607D9">
            <w:pPr>
              <w:rPr>
                <w:szCs w:val="24"/>
              </w:rPr>
            </w:pPr>
            <w:r w:rsidRPr="00EE7842">
              <w:rPr>
                <w:szCs w:val="24"/>
              </w:rPr>
              <w:t>Förskolechef</w:t>
            </w:r>
            <w:r w:rsidR="00604C65" w:rsidRPr="00EE7842">
              <w:rPr>
                <w:szCs w:val="24"/>
              </w:rPr>
              <w:t>:</w:t>
            </w:r>
            <w:r w:rsidRPr="00EE7842">
              <w:rPr>
                <w:szCs w:val="24"/>
              </w:rPr>
              <w:t xml:space="preserve"> </w:t>
            </w:r>
          </w:p>
          <w:p w14:paraId="2E39569D" w14:textId="77777777" w:rsidR="00CA3749" w:rsidRPr="00EE7842" w:rsidRDefault="00CA3749" w:rsidP="007607D9">
            <w:pPr>
              <w:rPr>
                <w:szCs w:val="24"/>
              </w:rPr>
            </w:pPr>
            <w:r w:rsidRPr="00EE7842">
              <w:rPr>
                <w:szCs w:val="24"/>
              </w:rPr>
              <w:t>Rektor</w:t>
            </w:r>
            <w:r w:rsidR="007973BC" w:rsidRPr="00EE7842">
              <w:rPr>
                <w:szCs w:val="24"/>
              </w:rPr>
              <w:t>:</w:t>
            </w:r>
          </w:p>
          <w:p w14:paraId="68BC9A4D" w14:textId="77777777" w:rsidR="00604C65" w:rsidRPr="00EE7842" w:rsidRDefault="009E54BC" w:rsidP="007607D9">
            <w:pPr>
              <w:rPr>
                <w:szCs w:val="24"/>
              </w:rPr>
            </w:pPr>
            <w:r w:rsidRPr="00EE7842">
              <w:rPr>
                <w:szCs w:val="24"/>
              </w:rPr>
              <w:t>Verksamhet</w:t>
            </w:r>
            <w:r w:rsidR="00604C65" w:rsidRPr="00EE7842">
              <w:rPr>
                <w:szCs w:val="24"/>
              </w:rPr>
              <w:t>schef:</w:t>
            </w:r>
          </w:p>
          <w:p w14:paraId="267870F0" w14:textId="77777777" w:rsidR="00CA3749" w:rsidRPr="00EE7842" w:rsidRDefault="007973BC" w:rsidP="007607D9">
            <w:pPr>
              <w:rPr>
                <w:szCs w:val="24"/>
              </w:rPr>
            </w:pPr>
            <w:r w:rsidRPr="00EE7842">
              <w:rPr>
                <w:szCs w:val="24"/>
              </w:rPr>
              <w:t>Benämnd chef i planen.</w:t>
            </w:r>
          </w:p>
        </w:tc>
        <w:tc>
          <w:tcPr>
            <w:tcW w:w="11623" w:type="dxa"/>
          </w:tcPr>
          <w:p w14:paraId="75916F6A" w14:textId="77615E1E" w:rsidR="00CA3749" w:rsidRPr="00EE7842" w:rsidRDefault="007973BC" w:rsidP="007607D9">
            <w:pPr>
              <w:rPr>
                <w:szCs w:val="24"/>
              </w:rPr>
            </w:pPr>
            <w:r w:rsidRPr="00EE7842">
              <w:rPr>
                <w:szCs w:val="24"/>
              </w:rPr>
              <w:t>Namn på ansvarig chef:</w:t>
            </w:r>
            <w:r w:rsidR="00CA3A65">
              <w:rPr>
                <w:szCs w:val="24"/>
              </w:rPr>
              <w:t xml:space="preserve"> </w:t>
            </w:r>
            <w:r w:rsidR="00374843">
              <w:rPr>
                <w:szCs w:val="24"/>
              </w:rPr>
              <w:t>Ulrika Hållinggård</w:t>
            </w:r>
          </w:p>
          <w:p w14:paraId="521EBBF5" w14:textId="5B6B8DD0" w:rsidR="00CA3A65" w:rsidRDefault="007D3A37" w:rsidP="007607D9">
            <w:pPr>
              <w:rPr>
                <w:szCs w:val="24"/>
              </w:rPr>
            </w:pPr>
            <w:r w:rsidRPr="00EE7842">
              <w:rPr>
                <w:szCs w:val="24"/>
              </w:rPr>
              <w:t>Tel och epost</w:t>
            </w:r>
            <w:r w:rsidR="00CA3A65">
              <w:rPr>
                <w:szCs w:val="24"/>
              </w:rPr>
              <w:t xml:space="preserve">: </w:t>
            </w:r>
            <w:r w:rsidR="00374843">
              <w:t>ulrika.hollinggard@uppsala.se</w:t>
            </w:r>
          </w:p>
          <w:p w14:paraId="676C399B" w14:textId="63BBE556" w:rsidR="007D3A37" w:rsidRPr="00EE7842" w:rsidRDefault="00CA3A65" w:rsidP="007607D9">
            <w:pPr>
              <w:rPr>
                <w:szCs w:val="24"/>
              </w:rPr>
            </w:pPr>
            <w:r>
              <w:rPr>
                <w:szCs w:val="24"/>
              </w:rPr>
              <w:t xml:space="preserve">                       0</w:t>
            </w:r>
            <w:r w:rsidR="00374843">
              <w:rPr>
                <w:szCs w:val="24"/>
              </w:rPr>
              <w:t>18-727 63 47</w:t>
            </w:r>
          </w:p>
        </w:tc>
      </w:tr>
      <w:tr w:rsidR="00CA3749" w:rsidRPr="00EE7842" w14:paraId="0718A4E0" w14:textId="77777777" w:rsidTr="00A87AA9">
        <w:tc>
          <w:tcPr>
            <w:tcW w:w="3227" w:type="dxa"/>
          </w:tcPr>
          <w:p w14:paraId="748C78F4" w14:textId="77777777" w:rsidR="00CA3749" w:rsidRPr="00EE7842" w:rsidRDefault="00CA3749" w:rsidP="007607D9">
            <w:pPr>
              <w:rPr>
                <w:szCs w:val="24"/>
              </w:rPr>
            </w:pPr>
            <w:r w:rsidRPr="00EE7842">
              <w:rPr>
                <w:szCs w:val="24"/>
              </w:rPr>
              <w:t>Planens giltighetstid:</w:t>
            </w:r>
          </w:p>
          <w:p w14:paraId="4C092C97" w14:textId="77777777" w:rsidR="00CA3749" w:rsidRPr="00EE7842" w:rsidRDefault="00CA3749" w:rsidP="007607D9">
            <w:pPr>
              <w:rPr>
                <w:szCs w:val="24"/>
              </w:rPr>
            </w:pPr>
          </w:p>
        </w:tc>
        <w:tc>
          <w:tcPr>
            <w:tcW w:w="11623" w:type="dxa"/>
          </w:tcPr>
          <w:p w14:paraId="170071C1" w14:textId="3DBA8D99" w:rsidR="00CA3749" w:rsidRPr="00EE7842" w:rsidRDefault="007973BC" w:rsidP="007607D9">
            <w:pPr>
              <w:rPr>
                <w:szCs w:val="24"/>
              </w:rPr>
            </w:pPr>
            <w:r w:rsidRPr="00EE7842">
              <w:rPr>
                <w:szCs w:val="24"/>
              </w:rPr>
              <w:t>År månad</w:t>
            </w:r>
            <w:r w:rsidR="007D3A37" w:rsidRPr="00EE7842">
              <w:rPr>
                <w:szCs w:val="24"/>
              </w:rPr>
              <w:t xml:space="preserve"> från och till</w:t>
            </w:r>
            <w:r w:rsidR="00CA3A65">
              <w:rPr>
                <w:szCs w:val="24"/>
              </w:rPr>
              <w:br/>
              <w:t xml:space="preserve">Från </w:t>
            </w:r>
            <w:r w:rsidR="009A225D">
              <w:rPr>
                <w:szCs w:val="24"/>
              </w:rPr>
              <w:t>augusti</w:t>
            </w:r>
            <w:r w:rsidR="00CA3A65">
              <w:rPr>
                <w:szCs w:val="24"/>
              </w:rPr>
              <w:t xml:space="preserve"> 20</w:t>
            </w:r>
            <w:r w:rsidR="00374843">
              <w:rPr>
                <w:szCs w:val="24"/>
              </w:rPr>
              <w:t>20</w:t>
            </w:r>
            <w:r w:rsidR="00CA3A65">
              <w:rPr>
                <w:szCs w:val="24"/>
              </w:rPr>
              <w:t xml:space="preserve"> till </w:t>
            </w:r>
            <w:r w:rsidR="009A225D">
              <w:rPr>
                <w:szCs w:val="24"/>
              </w:rPr>
              <w:t>augusti</w:t>
            </w:r>
            <w:r w:rsidR="00CA3A65">
              <w:rPr>
                <w:szCs w:val="24"/>
              </w:rPr>
              <w:t xml:space="preserve"> 20</w:t>
            </w:r>
            <w:r w:rsidR="00374843">
              <w:rPr>
                <w:szCs w:val="24"/>
              </w:rPr>
              <w:t>21</w:t>
            </w:r>
          </w:p>
        </w:tc>
      </w:tr>
    </w:tbl>
    <w:p w14:paraId="5779DBD9" w14:textId="77777777" w:rsidR="00CA3749" w:rsidRPr="00EE7842" w:rsidRDefault="00CA3749" w:rsidP="00B14DAB">
      <w:pPr>
        <w:rPr>
          <w:szCs w:val="24"/>
        </w:rPr>
      </w:pPr>
    </w:p>
    <w:p w14:paraId="78F3EFB1" w14:textId="77777777" w:rsidR="00CA3749" w:rsidRPr="00EE7842" w:rsidRDefault="00CA3749" w:rsidP="00B14DAB">
      <w:pPr>
        <w:rPr>
          <w:szCs w:val="24"/>
        </w:rPr>
      </w:pPr>
    </w:p>
    <w:p w14:paraId="413F4DAA" w14:textId="77777777" w:rsidR="00CA3749" w:rsidRPr="00EE7842" w:rsidRDefault="00CA3749" w:rsidP="00B14DAB">
      <w:pPr>
        <w:rPr>
          <w:szCs w:val="24"/>
        </w:rPr>
      </w:pPr>
    </w:p>
    <w:p w14:paraId="3493500B" w14:textId="77777777" w:rsidR="00CA3749" w:rsidRPr="00EE7842" w:rsidRDefault="00CA3749" w:rsidP="00B14DAB">
      <w:pPr>
        <w:rPr>
          <w:szCs w:val="24"/>
        </w:rPr>
      </w:pPr>
    </w:p>
    <w:p w14:paraId="1272954F" w14:textId="77777777" w:rsidR="00CA3749" w:rsidRPr="00EE7842" w:rsidRDefault="00CA3749" w:rsidP="00B14DAB">
      <w:pPr>
        <w:rPr>
          <w:szCs w:val="24"/>
        </w:rPr>
      </w:pPr>
      <w:r w:rsidRPr="00EE7842">
        <w:rPr>
          <w:szCs w:val="24"/>
        </w:rPr>
        <w:tab/>
      </w:r>
      <w:r w:rsidRPr="00EE7842">
        <w:rPr>
          <w:szCs w:val="24"/>
        </w:rPr>
        <w:tab/>
      </w:r>
    </w:p>
    <w:p w14:paraId="50D6ACF9" w14:textId="77777777" w:rsidR="00CA3749" w:rsidRPr="00EE7842" w:rsidRDefault="00CA3749" w:rsidP="007B32E3">
      <w:pPr>
        <w:pStyle w:val="Rubrik1"/>
        <w:numPr>
          <w:ilvl w:val="0"/>
          <w:numId w:val="9"/>
        </w:numPr>
      </w:pPr>
      <w:r w:rsidRPr="00EE7842">
        <w:rPr>
          <w:szCs w:val="24"/>
        </w:rPr>
        <w:br w:type="page"/>
      </w:r>
      <w:r w:rsidRPr="00EE7842">
        <w:lastRenderedPageBreak/>
        <w:t>SYFTE OCH INNEHÅLL</w:t>
      </w:r>
    </w:p>
    <w:p w14:paraId="56B6ABEA" w14:textId="77777777" w:rsidR="00CA3749" w:rsidRPr="00EE7842" w:rsidRDefault="00CA3749" w:rsidP="00B14DAB">
      <w:pPr>
        <w:rPr>
          <w:szCs w:val="24"/>
        </w:rPr>
      </w:pPr>
    </w:p>
    <w:p w14:paraId="38EE1995" w14:textId="77777777" w:rsidR="00CA3749" w:rsidRPr="00EE7842" w:rsidRDefault="00CA3749" w:rsidP="00B14DAB">
      <w:pPr>
        <w:rPr>
          <w:szCs w:val="24"/>
        </w:rPr>
      </w:pPr>
      <w:r w:rsidRPr="00EE7842">
        <w:rPr>
          <w:szCs w:val="24"/>
        </w:rPr>
        <w:t xml:space="preserve">Syftet med arbetet mot diskriminering och kränkande behandling är att skydda barn och elever mot kränkningar av deras värdighet. Planens funktion är att förebygga och förhindra att kränkningar förekommer genom att beskriva konkreta </w:t>
      </w:r>
      <w:r w:rsidR="00D72500" w:rsidRPr="00EE7842">
        <w:rPr>
          <w:szCs w:val="24"/>
        </w:rPr>
        <w:t>åtgärder</w:t>
      </w:r>
      <w:r w:rsidRPr="00EE7842">
        <w:rPr>
          <w:szCs w:val="24"/>
        </w:rPr>
        <w:t xml:space="preserve"> och </w:t>
      </w:r>
      <w:r w:rsidR="00EC59DF" w:rsidRPr="00EE7842">
        <w:rPr>
          <w:szCs w:val="24"/>
        </w:rPr>
        <w:t xml:space="preserve">ha </w:t>
      </w:r>
      <w:r w:rsidRPr="00EE7842">
        <w:rPr>
          <w:szCs w:val="24"/>
        </w:rPr>
        <w:t xml:space="preserve">tydliga rutiner. Planen är en dokumentation av det arbete som bedrivs löpande samt utgångspunkt för uppföljning, utvärdering och utveckling. Planen är därmed en del i det systematiska kvalitetsarbetet. </w:t>
      </w:r>
    </w:p>
    <w:p w14:paraId="21584059" w14:textId="77777777" w:rsidR="00CA3749" w:rsidRPr="00EE7842" w:rsidRDefault="00CA3749" w:rsidP="00B14DAB">
      <w:pPr>
        <w:rPr>
          <w:szCs w:val="24"/>
        </w:rPr>
      </w:pPr>
    </w:p>
    <w:p w14:paraId="51A95A4B" w14:textId="77777777" w:rsidR="00CA3749" w:rsidRPr="00EE7842" w:rsidRDefault="00CA3749" w:rsidP="00B14DAB">
      <w:pPr>
        <w:rPr>
          <w:szCs w:val="24"/>
        </w:rPr>
      </w:pPr>
      <w:r w:rsidRPr="00EE7842">
        <w:rPr>
          <w:szCs w:val="24"/>
        </w:rPr>
        <w:t>Planen är även ett verktyg att använda sig av då diskriminering, trakasserier eller kränkande behandling uppstår i verksamheten, genom att den beskriver vilken arbetsgång som ska följas i sådana situationer, hur utredningar och åtgärder ska dokumenteras och följas upp.</w:t>
      </w:r>
    </w:p>
    <w:p w14:paraId="68F9BF6B" w14:textId="77777777" w:rsidR="00DF11C8" w:rsidRPr="00EE7842" w:rsidRDefault="00DF11C8" w:rsidP="00B14DAB">
      <w:pPr>
        <w:rPr>
          <w:szCs w:val="24"/>
        </w:rPr>
      </w:pPr>
    </w:p>
    <w:p w14:paraId="50315359" w14:textId="77777777" w:rsidR="00DF11C8" w:rsidRPr="00EE7842" w:rsidRDefault="00DF11C8" w:rsidP="00DF11C8">
      <w:pPr>
        <w:pStyle w:val="Rubrik1"/>
        <w:numPr>
          <w:ilvl w:val="0"/>
          <w:numId w:val="9"/>
        </w:numPr>
        <w:rPr>
          <w:rFonts w:cs="Arial"/>
          <w:caps/>
          <w:szCs w:val="28"/>
        </w:rPr>
      </w:pPr>
      <w:r w:rsidRPr="00EE7842">
        <w:t xml:space="preserve">FÖREGÅENDE ÅRS </w:t>
      </w:r>
      <w:r w:rsidR="00B97DD8" w:rsidRPr="00EE7842">
        <w:t>UTVÄRDERING</w:t>
      </w:r>
      <w:r w:rsidRPr="00EE7842">
        <w:t xml:space="preserve"> </w:t>
      </w:r>
      <w:r w:rsidR="00D72500" w:rsidRPr="00EE7842">
        <w:t>(</w:t>
      </w:r>
      <w:r w:rsidR="00B8601E" w:rsidRPr="00EE7842">
        <w:t>MOTSVARAR STEG 4 I FÖREGÅENDE ÅRS PLAN</w:t>
      </w:r>
      <w:r w:rsidR="00D72500" w:rsidRPr="00EE7842">
        <w:t>)</w:t>
      </w:r>
    </w:p>
    <w:p w14:paraId="0F575141" w14:textId="1E90311B" w:rsidR="00DF11C8" w:rsidRPr="00EE7842" w:rsidRDefault="00B97DD8" w:rsidP="00DF11C8">
      <w:pPr>
        <w:autoSpaceDE w:val="0"/>
        <w:autoSpaceDN w:val="0"/>
        <w:adjustRightInd w:val="0"/>
      </w:pPr>
      <w:r w:rsidRPr="00EE7842">
        <w:t>Enligt 6 kap. 8 § skollagen ska en redogörelse för hur de planerade åtgärderna har genomf</w:t>
      </w:r>
      <w:r w:rsidR="00693EFF">
        <w:t xml:space="preserve">örts tas in i efterföljande års </w:t>
      </w:r>
      <w:r w:rsidRPr="00EE7842">
        <w:t xml:space="preserve">plan. </w:t>
      </w:r>
      <w:r w:rsidR="00DF11C8" w:rsidRPr="00EE7842">
        <w:t xml:space="preserve">Utvärderingen i föregående års plan är utgångspunkten för den nya planen. </w:t>
      </w:r>
    </w:p>
    <w:p w14:paraId="23D4EEE0" w14:textId="77777777" w:rsidR="00DF11C8" w:rsidRPr="00EE7842" w:rsidRDefault="00DF11C8" w:rsidP="00DF11C8">
      <w:pPr>
        <w:rPr>
          <w:b/>
          <w:szCs w:val="24"/>
        </w:rPr>
      </w:pPr>
    </w:p>
    <w:p w14:paraId="3ADCCD0F" w14:textId="77777777" w:rsidR="00DF11C8" w:rsidRPr="00EE7842" w:rsidRDefault="00DF11C8" w:rsidP="00DF11C8">
      <w:pPr>
        <w:numPr>
          <w:ilvl w:val="1"/>
          <w:numId w:val="9"/>
        </w:num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5248"/>
        <w:gridCol w:w="4959"/>
      </w:tblGrid>
      <w:tr w:rsidR="00EE7842" w:rsidRPr="004B0E44" w14:paraId="00A2FF58" w14:textId="77777777" w:rsidTr="00934ECE">
        <w:tc>
          <w:tcPr>
            <w:tcW w:w="4355" w:type="dxa"/>
          </w:tcPr>
          <w:p w14:paraId="43B38F71" w14:textId="77777777" w:rsidR="00DF11C8" w:rsidRPr="004B0E44" w:rsidRDefault="00DF11C8" w:rsidP="00657604">
            <w:pPr>
              <w:rPr>
                <w:b/>
                <w:sz w:val="20"/>
              </w:rPr>
            </w:pPr>
            <w:r w:rsidRPr="004B0E44">
              <w:rPr>
                <w:b/>
                <w:sz w:val="20"/>
              </w:rPr>
              <w:t xml:space="preserve">Föregående periods </w:t>
            </w:r>
            <w:r w:rsidR="00657604" w:rsidRPr="004B0E44">
              <w:rPr>
                <w:b/>
                <w:sz w:val="20"/>
              </w:rPr>
              <w:t>åtgärder</w:t>
            </w:r>
          </w:p>
        </w:tc>
        <w:tc>
          <w:tcPr>
            <w:tcW w:w="5248" w:type="dxa"/>
          </w:tcPr>
          <w:p w14:paraId="5A92B778" w14:textId="77777777" w:rsidR="00DF11C8" w:rsidRPr="004B0E44" w:rsidRDefault="00DF11C8" w:rsidP="00657604">
            <w:pPr>
              <w:rPr>
                <w:b/>
                <w:sz w:val="20"/>
              </w:rPr>
            </w:pPr>
            <w:r w:rsidRPr="004B0E44">
              <w:rPr>
                <w:b/>
                <w:sz w:val="20"/>
              </w:rPr>
              <w:t xml:space="preserve">Målet </w:t>
            </w:r>
            <w:r w:rsidR="00657604" w:rsidRPr="004B0E44">
              <w:rPr>
                <w:b/>
                <w:sz w:val="20"/>
              </w:rPr>
              <w:t>med åtgärden</w:t>
            </w:r>
            <w:r w:rsidRPr="004B0E44">
              <w:rPr>
                <w:b/>
                <w:sz w:val="20"/>
              </w:rPr>
              <w:t>/önskvärd effekt</w:t>
            </w:r>
          </w:p>
        </w:tc>
        <w:tc>
          <w:tcPr>
            <w:tcW w:w="4959" w:type="dxa"/>
          </w:tcPr>
          <w:p w14:paraId="49955321" w14:textId="77777777" w:rsidR="00DF11C8" w:rsidRPr="004B0E44" w:rsidRDefault="00DF11C8" w:rsidP="002C0FBF">
            <w:pPr>
              <w:rPr>
                <w:b/>
                <w:sz w:val="20"/>
              </w:rPr>
            </w:pPr>
            <w:r w:rsidRPr="004B0E44">
              <w:rPr>
                <w:b/>
                <w:sz w:val="20"/>
              </w:rPr>
              <w:t>Effekt/hur blev det</w:t>
            </w:r>
          </w:p>
        </w:tc>
      </w:tr>
      <w:tr w:rsidR="00EE7842" w:rsidRPr="004B0E44" w14:paraId="2E359496" w14:textId="77777777" w:rsidTr="00934ECE">
        <w:tc>
          <w:tcPr>
            <w:tcW w:w="4355" w:type="dxa"/>
          </w:tcPr>
          <w:p w14:paraId="082A8B18" w14:textId="7A6FD82B" w:rsidR="00DF11C8" w:rsidRPr="004B0E44" w:rsidRDefault="00B36BF7" w:rsidP="00B36BF7">
            <w:pPr>
              <w:rPr>
                <w:sz w:val="20"/>
              </w:rPr>
            </w:pPr>
            <w:proofErr w:type="spellStart"/>
            <w:r w:rsidRPr="004B0E44">
              <w:rPr>
                <w:sz w:val="20"/>
              </w:rPr>
              <w:t>KiVa</w:t>
            </w:r>
            <w:proofErr w:type="spellEnd"/>
          </w:p>
        </w:tc>
        <w:tc>
          <w:tcPr>
            <w:tcW w:w="5248" w:type="dxa"/>
          </w:tcPr>
          <w:p w14:paraId="6326CD11" w14:textId="6CAD9DBE" w:rsidR="00DF11C8" w:rsidRPr="004B0E44" w:rsidRDefault="00D13068" w:rsidP="00D13068">
            <w:pPr>
              <w:rPr>
                <w:b/>
                <w:sz w:val="20"/>
              </w:rPr>
            </w:pPr>
            <w:r w:rsidRPr="004B0E44">
              <w:rPr>
                <w:sz w:val="20"/>
              </w:rPr>
              <w:t>Öka trygghet och gemenskap bland eleverna</w:t>
            </w:r>
          </w:p>
        </w:tc>
        <w:tc>
          <w:tcPr>
            <w:tcW w:w="4959" w:type="dxa"/>
          </w:tcPr>
          <w:p w14:paraId="6295F71A" w14:textId="4AAF3C2A" w:rsidR="00112CD7" w:rsidRPr="004B0E44" w:rsidRDefault="006802A2" w:rsidP="00112CD7">
            <w:pPr>
              <w:rPr>
                <w:sz w:val="20"/>
              </w:rPr>
            </w:pPr>
            <w:r w:rsidRPr="004B0E44">
              <w:rPr>
                <w:sz w:val="20"/>
              </w:rPr>
              <w:t xml:space="preserve">Majoriteten (77%) av eleverna känner sig trygga och anser att </w:t>
            </w:r>
            <w:proofErr w:type="spellStart"/>
            <w:r w:rsidRPr="004B0E44">
              <w:rPr>
                <w:sz w:val="20"/>
              </w:rPr>
              <w:t>KiVa</w:t>
            </w:r>
            <w:proofErr w:type="spellEnd"/>
            <w:r w:rsidRPr="004B0E44">
              <w:rPr>
                <w:sz w:val="20"/>
              </w:rPr>
              <w:t xml:space="preserve"> är en bra insats (86%).</w:t>
            </w:r>
          </w:p>
        </w:tc>
      </w:tr>
      <w:tr w:rsidR="00B36BF7" w:rsidRPr="004B0E44" w14:paraId="0FD511DC" w14:textId="77777777" w:rsidTr="00934ECE">
        <w:tc>
          <w:tcPr>
            <w:tcW w:w="4355" w:type="dxa"/>
          </w:tcPr>
          <w:p w14:paraId="00E5F766" w14:textId="77777777" w:rsidR="00B36BF7" w:rsidRPr="004B0E44" w:rsidRDefault="00B36BF7" w:rsidP="00B36BF7">
            <w:pPr>
              <w:rPr>
                <w:sz w:val="20"/>
              </w:rPr>
            </w:pPr>
            <w:r w:rsidRPr="004B0E44">
              <w:rPr>
                <w:sz w:val="20"/>
              </w:rPr>
              <w:t>Trivselprogrammet</w:t>
            </w:r>
          </w:p>
          <w:p w14:paraId="18FE4EA8" w14:textId="77777777" w:rsidR="00B36BF7" w:rsidRPr="004B0E44" w:rsidRDefault="00B36BF7" w:rsidP="00B36BF7">
            <w:pPr>
              <w:rPr>
                <w:sz w:val="20"/>
              </w:rPr>
            </w:pPr>
          </w:p>
        </w:tc>
        <w:tc>
          <w:tcPr>
            <w:tcW w:w="5248" w:type="dxa"/>
          </w:tcPr>
          <w:p w14:paraId="6F1C4D48" w14:textId="37A53958" w:rsidR="00B36BF7" w:rsidRPr="004B0E44" w:rsidRDefault="00D13068" w:rsidP="00D13068">
            <w:pPr>
              <w:rPr>
                <w:b/>
                <w:sz w:val="20"/>
              </w:rPr>
            </w:pPr>
            <w:r w:rsidRPr="004B0E44">
              <w:rPr>
                <w:sz w:val="20"/>
              </w:rPr>
              <w:t>Öka trygghet och gemenskap bland eleverna</w:t>
            </w:r>
          </w:p>
        </w:tc>
        <w:tc>
          <w:tcPr>
            <w:tcW w:w="4959" w:type="dxa"/>
          </w:tcPr>
          <w:p w14:paraId="2BCDC396" w14:textId="051DB5A4" w:rsidR="0077163F" w:rsidRPr="004B0E44" w:rsidRDefault="006802A2" w:rsidP="00AE3D40">
            <w:pPr>
              <w:rPr>
                <w:sz w:val="20"/>
              </w:rPr>
            </w:pPr>
            <w:r w:rsidRPr="004B0E44">
              <w:rPr>
                <w:sz w:val="20"/>
              </w:rPr>
              <w:t>Majoriteten (77%) av eleverna känner sig trygga och anser att TL är en bra insats (70%).</w:t>
            </w:r>
          </w:p>
        </w:tc>
      </w:tr>
      <w:tr w:rsidR="002C0FBF" w:rsidRPr="004B0E44" w14:paraId="279D9E8F" w14:textId="77777777" w:rsidTr="00934ECE">
        <w:tc>
          <w:tcPr>
            <w:tcW w:w="4355" w:type="dxa"/>
          </w:tcPr>
          <w:p w14:paraId="78D3BA40" w14:textId="43653645" w:rsidR="002C0FBF" w:rsidRPr="004B0E44" w:rsidRDefault="002C0FBF" w:rsidP="00B36BF7">
            <w:pPr>
              <w:rPr>
                <w:sz w:val="20"/>
              </w:rPr>
            </w:pPr>
            <w:r w:rsidRPr="004B0E44">
              <w:rPr>
                <w:sz w:val="20"/>
              </w:rPr>
              <w:t>Nya ordningsregler för skolan och Fritidshemmet</w:t>
            </w:r>
          </w:p>
        </w:tc>
        <w:tc>
          <w:tcPr>
            <w:tcW w:w="5248" w:type="dxa"/>
          </w:tcPr>
          <w:p w14:paraId="6D9D1BE3" w14:textId="5A2F3C45" w:rsidR="002C0FBF" w:rsidRPr="004B0E44" w:rsidRDefault="00D13068" w:rsidP="00D13068">
            <w:pPr>
              <w:rPr>
                <w:b/>
                <w:sz w:val="20"/>
              </w:rPr>
            </w:pPr>
            <w:r w:rsidRPr="004B0E44">
              <w:rPr>
                <w:sz w:val="20"/>
              </w:rPr>
              <w:t>Öka trygghet och gemenskap bland eleverna</w:t>
            </w:r>
          </w:p>
        </w:tc>
        <w:tc>
          <w:tcPr>
            <w:tcW w:w="4959" w:type="dxa"/>
          </w:tcPr>
          <w:p w14:paraId="3F43D05F" w14:textId="286998D0" w:rsidR="00422ECB" w:rsidRPr="004B0E44" w:rsidRDefault="006802A2" w:rsidP="00AD1CE8">
            <w:pPr>
              <w:rPr>
                <w:sz w:val="20"/>
              </w:rPr>
            </w:pPr>
            <w:r w:rsidRPr="004B0E44">
              <w:rPr>
                <w:sz w:val="20"/>
              </w:rPr>
              <w:t>Majoriteten (93%) kan skolans nya ordningsregler och anser att de är en bra insats.</w:t>
            </w:r>
            <w:r w:rsidR="009960EA" w:rsidRPr="004B0E44">
              <w:rPr>
                <w:sz w:val="20"/>
              </w:rPr>
              <w:t xml:space="preserve"> De nya ordningsreglerna kom sent på läsåret och kommer huvudsakligen börja gälla till kommande läsår.</w:t>
            </w:r>
          </w:p>
        </w:tc>
      </w:tr>
      <w:tr w:rsidR="002C0FBF" w:rsidRPr="004B0E44" w14:paraId="6FC7CB1C" w14:textId="77777777" w:rsidTr="00934ECE">
        <w:tc>
          <w:tcPr>
            <w:tcW w:w="4355" w:type="dxa"/>
          </w:tcPr>
          <w:p w14:paraId="58D658C9" w14:textId="4AAAEFDD" w:rsidR="002C0FBF" w:rsidRPr="004B0E44" w:rsidRDefault="002C0FBF" w:rsidP="00B36BF7">
            <w:pPr>
              <w:rPr>
                <w:sz w:val="20"/>
              </w:rPr>
            </w:pPr>
            <w:r w:rsidRPr="004B0E44">
              <w:rPr>
                <w:sz w:val="20"/>
              </w:rPr>
              <w:t>Samarbetsdagen</w:t>
            </w:r>
          </w:p>
        </w:tc>
        <w:tc>
          <w:tcPr>
            <w:tcW w:w="5248" w:type="dxa"/>
          </w:tcPr>
          <w:p w14:paraId="3218F80E" w14:textId="33C27184" w:rsidR="002C0FBF" w:rsidRPr="004B0E44" w:rsidRDefault="00D13068" w:rsidP="00D13068">
            <w:pPr>
              <w:rPr>
                <w:b/>
                <w:sz w:val="20"/>
              </w:rPr>
            </w:pPr>
            <w:r w:rsidRPr="004B0E44">
              <w:rPr>
                <w:sz w:val="20"/>
              </w:rPr>
              <w:t>Öka trygghet och gemenskap bland eleverna</w:t>
            </w:r>
          </w:p>
        </w:tc>
        <w:tc>
          <w:tcPr>
            <w:tcW w:w="4959" w:type="dxa"/>
          </w:tcPr>
          <w:p w14:paraId="02F0ED2F" w14:textId="7D721C98" w:rsidR="002C0FBF" w:rsidRPr="004B0E44" w:rsidRDefault="006802A2" w:rsidP="00422ECB">
            <w:pPr>
              <w:rPr>
                <w:sz w:val="20"/>
              </w:rPr>
            </w:pPr>
            <w:r w:rsidRPr="004B0E44">
              <w:rPr>
                <w:sz w:val="20"/>
              </w:rPr>
              <w:t xml:space="preserve">Samarbetsdagen är ett positivt inslag och har främjat gemenskapen både mellan eleverna på Jumkils skola, men även gemenskapen tillsammans med Bälinge skola. </w:t>
            </w:r>
          </w:p>
        </w:tc>
      </w:tr>
      <w:tr w:rsidR="009F5E28" w:rsidRPr="004B0E44" w14:paraId="750589E2" w14:textId="77777777" w:rsidTr="00934ECE">
        <w:tc>
          <w:tcPr>
            <w:tcW w:w="4355" w:type="dxa"/>
          </w:tcPr>
          <w:p w14:paraId="0370463D" w14:textId="208056D1" w:rsidR="009F5E28" w:rsidRPr="004B0E44" w:rsidRDefault="009F5E28" w:rsidP="00B36BF7">
            <w:pPr>
              <w:rPr>
                <w:sz w:val="20"/>
              </w:rPr>
            </w:pPr>
            <w:r w:rsidRPr="004B0E44">
              <w:rPr>
                <w:sz w:val="20"/>
              </w:rPr>
              <w:t>Faddersystem</w:t>
            </w:r>
          </w:p>
        </w:tc>
        <w:tc>
          <w:tcPr>
            <w:tcW w:w="5248" w:type="dxa"/>
          </w:tcPr>
          <w:p w14:paraId="05434231" w14:textId="7BB48F64" w:rsidR="009F5E28" w:rsidRPr="004B0E44" w:rsidRDefault="006802A2" w:rsidP="00D13068">
            <w:pPr>
              <w:rPr>
                <w:sz w:val="20"/>
              </w:rPr>
            </w:pPr>
            <w:r w:rsidRPr="004B0E44">
              <w:rPr>
                <w:sz w:val="20"/>
              </w:rPr>
              <w:t>Öka trygghet och gemenskap bland eleverna</w:t>
            </w:r>
          </w:p>
        </w:tc>
        <w:tc>
          <w:tcPr>
            <w:tcW w:w="4959" w:type="dxa"/>
          </w:tcPr>
          <w:p w14:paraId="004F15D7" w14:textId="05018485" w:rsidR="009F5E28" w:rsidRPr="004B0E44" w:rsidRDefault="006802A2" w:rsidP="00422ECB">
            <w:pPr>
              <w:rPr>
                <w:sz w:val="20"/>
              </w:rPr>
            </w:pPr>
            <w:r w:rsidRPr="004B0E44">
              <w:rPr>
                <w:sz w:val="20"/>
              </w:rPr>
              <w:t xml:space="preserve">Faddersystemet är en insats som enbart Jumkils skola har arbetat med och till skillnad från samarbetsdagen ingår alltså enbart elever från Jumkils skola i dessa åldersintegrerade grupper. Faddersystemet brukar vara ett positivt inslag men under läsåret 17/18 </w:t>
            </w:r>
            <w:r w:rsidR="000E420E" w:rsidRPr="004B0E44">
              <w:rPr>
                <w:sz w:val="20"/>
              </w:rPr>
              <w:t>var det emellanåt oroligt i grupperna. Personalen har konstaterat att de behöver arbeta på det strukturella och återgå till en gammal modell som de har tillämpat.</w:t>
            </w:r>
          </w:p>
        </w:tc>
      </w:tr>
      <w:tr w:rsidR="002C0FBF" w:rsidRPr="004B0E44" w14:paraId="20CB5BBD" w14:textId="77777777" w:rsidTr="00934ECE">
        <w:tc>
          <w:tcPr>
            <w:tcW w:w="4355" w:type="dxa"/>
          </w:tcPr>
          <w:p w14:paraId="0279AD21" w14:textId="05FDA9AB" w:rsidR="002C0FBF" w:rsidRPr="004B0E44" w:rsidRDefault="002C0FBF" w:rsidP="00B36BF7">
            <w:pPr>
              <w:rPr>
                <w:sz w:val="20"/>
              </w:rPr>
            </w:pPr>
            <w:r w:rsidRPr="004B0E44">
              <w:rPr>
                <w:sz w:val="20"/>
              </w:rPr>
              <w:lastRenderedPageBreak/>
              <w:t>Ett handledande och observerande elevhälsoteam</w:t>
            </w:r>
          </w:p>
        </w:tc>
        <w:tc>
          <w:tcPr>
            <w:tcW w:w="5248" w:type="dxa"/>
          </w:tcPr>
          <w:p w14:paraId="10F38715" w14:textId="14A9FE81" w:rsidR="002C0FBF" w:rsidRPr="004B0E44" w:rsidRDefault="00D43345" w:rsidP="00D43345">
            <w:pPr>
              <w:rPr>
                <w:b/>
                <w:sz w:val="20"/>
              </w:rPr>
            </w:pPr>
            <w:r w:rsidRPr="004B0E44">
              <w:rPr>
                <w:sz w:val="20"/>
              </w:rPr>
              <w:t xml:space="preserve">Öka trygghet, </w:t>
            </w:r>
            <w:proofErr w:type="spellStart"/>
            <w:r w:rsidRPr="004B0E44">
              <w:rPr>
                <w:sz w:val="20"/>
              </w:rPr>
              <w:t>studiero</w:t>
            </w:r>
            <w:proofErr w:type="spellEnd"/>
            <w:r w:rsidRPr="004B0E44">
              <w:rPr>
                <w:sz w:val="20"/>
              </w:rPr>
              <w:t xml:space="preserve"> för eleverna samt förtydliga arbetet med anpassningar</w:t>
            </w:r>
          </w:p>
        </w:tc>
        <w:tc>
          <w:tcPr>
            <w:tcW w:w="4959" w:type="dxa"/>
          </w:tcPr>
          <w:p w14:paraId="6991FE08" w14:textId="378561CD" w:rsidR="002C0FBF" w:rsidRPr="004B0E44" w:rsidRDefault="00E90FD9" w:rsidP="00824533">
            <w:pPr>
              <w:rPr>
                <w:sz w:val="20"/>
              </w:rPr>
            </w:pPr>
            <w:r w:rsidRPr="004B0E44">
              <w:rPr>
                <w:sz w:val="20"/>
              </w:rPr>
              <w:t>Under evakueringen har Jumkils tillgång till samtliga kompetenser inom EHT varit stort då de alltid varit på plats. Personalen har även kunnat delta på pedagogiska forum som EHT har hållit i. Det har varit gynnsamt för skolans utveckling inom arbetet med inkludering och extra anpassningar.</w:t>
            </w:r>
          </w:p>
        </w:tc>
      </w:tr>
      <w:tr w:rsidR="00E90FD9" w:rsidRPr="004B0E44" w14:paraId="4E6E8871" w14:textId="77777777" w:rsidTr="00934ECE">
        <w:tc>
          <w:tcPr>
            <w:tcW w:w="4355" w:type="dxa"/>
          </w:tcPr>
          <w:p w14:paraId="5883775F" w14:textId="08DB8141" w:rsidR="00E90FD9" w:rsidRPr="004B0E44" w:rsidRDefault="00E90FD9" w:rsidP="00E90FD9">
            <w:pPr>
              <w:rPr>
                <w:sz w:val="20"/>
              </w:rPr>
            </w:pPr>
            <w:r w:rsidRPr="004B0E44">
              <w:rPr>
                <w:sz w:val="20"/>
              </w:rPr>
              <w:t>Det pedagogiska forumet, undervisande personal</w:t>
            </w:r>
          </w:p>
        </w:tc>
        <w:tc>
          <w:tcPr>
            <w:tcW w:w="5248" w:type="dxa"/>
          </w:tcPr>
          <w:p w14:paraId="46874D4E" w14:textId="61758FEA" w:rsidR="00E90FD9" w:rsidRPr="004B0E44" w:rsidRDefault="00E90FD9" w:rsidP="00E90FD9">
            <w:pPr>
              <w:rPr>
                <w:b/>
                <w:sz w:val="20"/>
              </w:rPr>
            </w:pPr>
            <w:r w:rsidRPr="004B0E44">
              <w:rPr>
                <w:sz w:val="20"/>
              </w:rPr>
              <w:t>Kontinuerligt utvärdera, analysera och vidta åtgärder vid behov</w:t>
            </w:r>
          </w:p>
        </w:tc>
        <w:tc>
          <w:tcPr>
            <w:tcW w:w="4959" w:type="dxa"/>
          </w:tcPr>
          <w:p w14:paraId="4FAD825A" w14:textId="75342C08" w:rsidR="003C4A33" w:rsidRPr="004B0E44" w:rsidRDefault="00E90FD9" w:rsidP="00E90FD9">
            <w:pPr>
              <w:rPr>
                <w:sz w:val="20"/>
              </w:rPr>
            </w:pPr>
            <w:r w:rsidRPr="004B0E44">
              <w:rPr>
                <w:sz w:val="20"/>
              </w:rPr>
              <w:t xml:space="preserve">Det pedagogiska forumet har varit en gemensam satsning för bägge skolorna. Vid många tillfällen har Jumkils skolas personal känt </w:t>
            </w:r>
            <w:r w:rsidR="003C4A33" w:rsidRPr="004B0E44">
              <w:rPr>
                <w:sz w:val="20"/>
              </w:rPr>
              <w:t>som att innehållet mer</w:t>
            </w:r>
            <w:r w:rsidRPr="004B0E44">
              <w:rPr>
                <w:sz w:val="20"/>
              </w:rPr>
              <w:t xml:space="preserve"> berör</w:t>
            </w:r>
            <w:r w:rsidR="003C4A33" w:rsidRPr="004B0E44">
              <w:rPr>
                <w:sz w:val="20"/>
              </w:rPr>
              <w:t>t</w:t>
            </w:r>
            <w:r w:rsidRPr="004B0E44">
              <w:rPr>
                <w:sz w:val="20"/>
              </w:rPr>
              <w:t xml:space="preserve"> Bälinge skola. Däremot har det varit flera tillfällen som varit matnyttigt för alla pedagoger oavsett skoltillhörighet som exempelvis olika fortbildningar.</w:t>
            </w:r>
          </w:p>
        </w:tc>
      </w:tr>
      <w:tr w:rsidR="00E90FD9" w:rsidRPr="004B0E44" w14:paraId="08CCEDDC" w14:textId="77777777" w:rsidTr="00934ECE">
        <w:tc>
          <w:tcPr>
            <w:tcW w:w="4355" w:type="dxa"/>
          </w:tcPr>
          <w:p w14:paraId="7A636062" w14:textId="48A99217" w:rsidR="00E90FD9" w:rsidRPr="004B0E44" w:rsidRDefault="00E90FD9" w:rsidP="00E90FD9">
            <w:pPr>
              <w:rPr>
                <w:sz w:val="20"/>
              </w:rPr>
            </w:pPr>
            <w:r w:rsidRPr="004B0E44">
              <w:rPr>
                <w:sz w:val="20"/>
              </w:rPr>
              <w:t>Elevråd, fritidsråd och skolråd som länkas samman för att öka elevernas delaktighet och samverkan</w:t>
            </w:r>
          </w:p>
        </w:tc>
        <w:tc>
          <w:tcPr>
            <w:tcW w:w="5248" w:type="dxa"/>
          </w:tcPr>
          <w:p w14:paraId="51758337" w14:textId="5A4D8202" w:rsidR="00E90FD9" w:rsidRPr="004B0E44" w:rsidRDefault="00E90FD9" w:rsidP="00E90FD9">
            <w:pPr>
              <w:rPr>
                <w:b/>
                <w:sz w:val="20"/>
              </w:rPr>
            </w:pPr>
            <w:r w:rsidRPr="004B0E44">
              <w:rPr>
                <w:sz w:val="20"/>
              </w:rPr>
              <w:t>Öka elevernas delaktighet och samverkan för att få elever som mår bra och som trivs i skolan</w:t>
            </w:r>
          </w:p>
        </w:tc>
        <w:tc>
          <w:tcPr>
            <w:tcW w:w="4959" w:type="dxa"/>
          </w:tcPr>
          <w:p w14:paraId="6624BA9C" w14:textId="77777777" w:rsidR="00E90FD9" w:rsidRPr="004B0E44" w:rsidRDefault="00E90FD9" w:rsidP="00E90FD9">
            <w:pPr>
              <w:rPr>
                <w:sz w:val="20"/>
              </w:rPr>
            </w:pPr>
            <w:r w:rsidRPr="004B0E44">
              <w:rPr>
                <w:sz w:val="20"/>
              </w:rPr>
              <w:t>Majoriteten (57%) anser att de känner sig delaktiga i beslut som berör dem. 18% av eleverna svarade att de inte känner sig delaktiga. 25% kan inte besvara frågan. Elevrådet har varit sammanlänkat med Bälinges elevråd, vilket kan ha påverkat svaret.</w:t>
            </w:r>
          </w:p>
          <w:p w14:paraId="13BC9087" w14:textId="77777777" w:rsidR="003C4A33" w:rsidRDefault="003C4A33" w:rsidP="00E90FD9">
            <w:pPr>
              <w:rPr>
                <w:b/>
                <w:sz w:val="20"/>
              </w:rPr>
            </w:pPr>
          </w:p>
          <w:p w14:paraId="2437B950" w14:textId="3C124578" w:rsidR="000F1669" w:rsidRPr="000F1669" w:rsidRDefault="000F1669" w:rsidP="00E90FD9">
            <w:pPr>
              <w:rPr>
                <w:sz w:val="20"/>
              </w:rPr>
            </w:pPr>
            <w:r>
              <w:rPr>
                <w:sz w:val="20"/>
              </w:rPr>
              <w:t>Majoriteten (90%) av eleverna på Fritidshemmet har uppskattat Fritidsrådet och 89% av eleverna känner att de är delaktiga i beslut som berör dem på Fritidshemmet.</w:t>
            </w:r>
          </w:p>
        </w:tc>
      </w:tr>
      <w:tr w:rsidR="00E90FD9" w:rsidRPr="004B0E44" w14:paraId="0A5F7604" w14:textId="77777777" w:rsidTr="00934ECE">
        <w:tc>
          <w:tcPr>
            <w:tcW w:w="4355" w:type="dxa"/>
          </w:tcPr>
          <w:p w14:paraId="06DC68DC" w14:textId="74419CE8" w:rsidR="00E90FD9" w:rsidRPr="004B0E44" w:rsidRDefault="00E90FD9" w:rsidP="00E90FD9">
            <w:pPr>
              <w:rPr>
                <w:sz w:val="20"/>
              </w:rPr>
            </w:pPr>
            <w:r w:rsidRPr="004B0E44">
              <w:rPr>
                <w:sz w:val="20"/>
              </w:rPr>
              <w:t>Kommunens satsning på det inkluderande synsättet</w:t>
            </w:r>
          </w:p>
        </w:tc>
        <w:tc>
          <w:tcPr>
            <w:tcW w:w="5248" w:type="dxa"/>
          </w:tcPr>
          <w:p w14:paraId="50AF62EA" w14:textId="4082DA4E" w:rsidR="00E90FD9" w:rsidRPr="004B0E44" w:rsidRDefault="00E90FD9" w:rsidP="00E90FD9">
            <w:pPr>
              <w:rPr>
                <w:b/>
                <w:sz w:val="20"/>
              </w:rPr>
            </w:pPr>
            <w:r w:rsidRPr="004B0E44">
              <w:rPr>
                <w:sz w:val="20"/>
              </w:rPr>
              <w:t>Öka tryggheten bland eleverna</w:t>
            </w:r>
          </w:p>
        </w:tc>
        <w:tc>
          <w:tcPr>
            <w:tcW w:w="4959" w:type="dxa"/>
          </w:tcPr>
          <w:p w14:paraId="73727E2D" w14:textId="058DF11C" w:rsidR="00E90FD9" w:rsidRPr="004B0E44" w:rsidRDefault="00E90FD9" w:rsidP="00E90FD9">
            <w:pPr>
              <w:rPr>
                <w:sz w:val="20"/>
              </w:rPr>
            </w:pPr>
            <w:r w:rsidRPr="004B0E44">
              <w:rPr>
                <w:sz w:val="20"/>
              </w:rPr>
              <w:t xml:space="preserve">På de pedagogiska forumen har personalen fortbildats i olika förhållningssätt för att främja inkluderingstänket, exempelvis </w:t>
            </w:r>
            <w:proofErr w:type="spellStart"/>
            <w:r w:rsidRPr="004B0E44">
              <w:rPr>
                <w:sz w:val="20"/>
              </w:rPr>
              <w:t>Mindset</w:t>
            </w:r>
            <w:proofErr w:type="spellEnd"/>
            <w:r w:rsidRPr="004B0E44">
              <w:rPr>
                <w:sz w:val="20"/>
              </w:rPr>
              <w:t>, GRIT, lågaffektivt bemötande och ständiga diskussioner kring extra anpassningar har även förts. Personalen känner sig kunniga inom området.</w:t>
            </w:r>
          </w:p>
        </w:tc>
      </w:tr>
      <w:tr w:rsidR="00E90FD9" w:rsidRPr="004B0E44" w14:paraId="47195EC4" w14:textId="77777777" w:rsidTr="00934ECE">
        <w:tc>
          <w:tcPr>
            <w:tcW w:w="4355" w:type="dxa"/>
          </w:tcPr>
          <w:p w14:paraId="7EEE18D3" w14:textId="026F0F03" w:rsidR="00E90FD9" w:rsidRPr="004B0E44" w:rsidRDefault="00E90FD9" w:rsidP="00E90FD9">
            <w:pPr>
              <w:rPr>
                <w:sz w:val="20"/>
              </w:rPr>
            </w:pPr>
            <w:r w:rsidRPr="004B0E44">
              <w:rPr>
                <w:sz w:val="20"/>
              </w:rPr>
              <w:t>Pedagogisk satsning på ledarskap i klassrummet och på fritidshemmet</w:t>
            </w:r>
          </w:p>
        </w:tc>
        <w:tc>
          <w:tcPr>
            <w:tcW w:w="5248" w:type="dxa"/>
          </w:tcPr>
          <w:p w14:paraId="0F3B41A7" w14:textId="368ACB39" w:rsidR="00E90FD9" w:rsidRPr="004B0E44" w:rsidRDefault="00E90FD9" w:rsidP="00E90FD9">
            <w:pPr>
              <w:rPr>
                <w:b/>
                <w:sz w:val="20"/>
              </w:rPr>
            </w:pPr>
            <w:r w:rsidRPr="004B0E44">
              <w:rPr>
                <w:sz w:val="20"/>
              </w:rPr>
              <w:t>Upptäcka fler tänkbara strategier som kan gynna en bra studiemiljö i skolan och på fritids</w:t>
            </w:r>
          </w:p>
        </w:tc>
        <w:tc>
          <w:tcPr>
            <w:tcW w:w="4959" w:type="dxa"/>
          </w:tcPr>
          <w:p w14:paraId="6F5265D4" w14:textId="4EC7ABC2" w:rsidR="00E90FD9" w:rsidRPr="004B0E44" w:rsidRDefault="006E0689" w:rsidP="00E90FD9">
            <w:pPr>
              <w:rPr>
                <w:sz w:val="20"/>
              </w:rPr>
            </w:pPr>
            <w:r w:rsidRPr="004B0E44">
              <w:rPr>
                <w:sz w:val="20"/>
              </w:rPr>
              <w:t xml:space="preserve">Den undervisande personalen på Jumkils skola brukar </w:t>
            </w:r>
            <w:proofErr w:type="spellStart"/>
            <w:r w:rsidRPr="004B0E44">
              <w:rPr>
                <w:sz w:val="20"/>
              </w:rPr>
              <w:t>askultera</w:t>
            </w:r>
            <w:proofErr w:type="spellEnd"/>
            <w:r w:rsidRPr="004B0E44">
              <w:rPr>
                <w:sz w:val="20"/>
              </w:rPr>
              <w:t xml:space="preserve"> varandras </w:t>
            </w:r>
            <w:r w:rsidR="007D1803" w:rsidRPr="004B0E44">
              <w:rPr>
                <w:sz w:val="20"/>
              </w:rPr>
              <w:t>klassrum och föra diskussioner utifrån vad som har observerats. Till läsåret 17/18 var det många nyanställda på skolan och under hösten 2017 låg därför denna ledarskapssatsning nere. Det fick följder för samsynen på skolan och därför inleddes satsningen på nytt under våren 2018. Det bidrog till många bra diskussioner och förbättringsmöjligheter.</w:t>
            </w:r>
          </w:p>
        </w:tc>
      </w:tr>
    </w:tbl>
    <w:p w14:paraId="01D16832" w14:textId="2EFC2248" w:rsidR="00CA3749" w:rsidRPr="006949DC" w:rsidRDefault="00CA3749" w:rsidP="009F5E28">
      <w:pPr>
        <w:pStyle w:val="Rubrik1"/>
        <w:numPr>
          <w:ilvl w:val="0"/>
          <w:numId w:val="9"/>
        </w:numPr>
      </w:pPr>
      <w:r w:rsidRPr="00EE7842">
        <w:br w:type="page"/>
      </w:r>
      <w:r w:rsidR="00DF11C8" w:rsidRPr="00EE7842">
        <w:lastRenderedPageBreak/>
        <w:t>UNDERSÖKNING AV RISKER</w:t>
      </w:r>
      <w:r w:rsidR="00700600" w:rsidRPr="00EE7842">
        <w:t xml:space="preserve"> (STEG 1)</w:t>
      </w:r>
      <w:r w:rsidR="00DF11C8" w:rsidRPr="00EE7842">
        <w:t xml:space="preserve"> </w:t>
      </w:r>
    </w:p>
    <w:p w14:paraId="599707F3" w14:textId="77777777" w:rsidR="00CA3749" w:rsidRPr="00EE7842" w:rsidRDefault="00CA3749" w:rsidP="0088673B">
      <w:pPr>
        <w:autoSpaceDE w:val="0"/>
        <w:autoSpaceDN w:val="0"/>
        <w:adjustRightInd w:val="0"/>
      </w:pPr>
      <w:r w:rsidRPr="00EE7842">
        <w:t xml:space="preserve">Syftet med </w:t>
      </w:r>
      <w:r w:rsidR="00DF11C8" w:rsidRPr="00EE7842">
        <w:t>undersökningen</w:t>
      </w:r>
      <w:r w:rsidRPr="00EE7842">
        <w:t xml:space="preserve"> är att </w:t>
      </w:r>
      <w:r w:rsidR="00DF11C8" w:rsidRPr="00EE7842">
        <w:t xml:space="preserve">upptäcka </w:t>
      </w:r>
      <w:r w:rsidR="00700600" w:rsidRPr="00EE7842">
        <w:t xml:space="preserve">om det förekommer diskriminering, repressalier, trakasserier och kränkande behandling samt </w:t>
      </w:r>
      <w:r w:rsidR="00DF11C8" w:rsidRPr="00EE7842">
        <w:t xml:space="preserve">eventuella risker </w:t>
      </w:r>
      <w:r w:rsidR="00700600" w:rsidRPr="00EE7842">
        <w:t>för diskriminering, repressalier, trakasserier och kränkande behandling och andra hinder för enskildas lika rättigheter och möjligheter i verksamheten</w:t>
      </w:r>
      <w:r w:rsidRPr="00EE7842">
        <w:t xml:space="preserve">. De problem- och riskområden som identifieras i verksamheten ligger till grund för planeringen av de åtgärder som ska genomföras. </w:t>
      </w:r>
      <w:r w:rsidR="00700600" w:rsidRPr="00EE7842">
        <w:t>Undersökningen</w:t>
      </w:r>
      <w:r w:rsidRPr="00EE7842">
        <w:t xml:space="preserve"> omfattar såväl förekomsten av </w:t>
      </w:r>
      <w:r w:rsidR="00700600" w:rsidRPr="00EE7842">
        <w:t xml:space="preserve">diskriminering, repressalier, </w:t>
      </w:r>
      <w:r w:rsidRPr="00EE7842">
        <w:t xml:space="preserve">trakasserier och kränkande behandling som en översyn av den egna organisationen på såväl individ-, grupp- och verksamhetsnivå. </w:t>
      </w:r>
    </w:p>
    <w:p w14:paraId="1218E18E" w14:textId="77777777" w:rsidR="00CA3749" w:rsidRPr="00EE7842" w:rsidRDefault="00CA3749" w:rsidP="00B14DAB">
      <w:pPr>
        <w:rPr>
          <w:szCs w:val="24"/>
        </w:rPr>
      </w:pPr>
    </w:p>
    <w:p w14:paraId="5F91BAC2" w14:textId="77777777" w:rsidR="00CA3749" w:rsidRPr="00EE7842" w:rsidRDefault="00CA3749" w:rsidP="00231778">
      <w:pPr>
        <w:numPr>
          <w:ilvl w:val="1"/>
          <w:numId w:val="9"/>
        </w:numPr>
        <w:outlineLvl w:val="0"/>
        <w:rPr>
          <w:b/>
          <w:szCs w:val="24"/>
        </w:rPr>
      </w:pPr>
      <w:r w:rsidRPr="00EE7842">
        <w:rPr>
          <w:b/>
          <w:szCs w:val="24"/>
        </w:rPr>
        <w:t xml:space="preserve">Redovisning av hur periodens </w:t>
      </w:r>
      <w:r w:rsidR="00700600" w:rsidRPr="00EE7842">
        <w:rPr>
          <w:b/>
          <w:szCs w:val="24"/>
        </w:rPr>
        <w:t>undersökning</w:t>
      </w:r>
      <w:r w:rsidRPr="00EE7842">
        <w:rPr>
          <w:b/>
          <w:szCs w:val="24"/>
        </w:rPr>
        <w:t xml:space="preserve"> har gått till och hur personalen och barnen/eleverna har medverkat</w:t>
      </w:r>
    </w:p>
    <w:p w14:paraId="48303399" w14:textId="7C3862A6" w:rsidR="00653962" w:rsidRDefault="00653962" w:rsidP="0023774D">
      <w:pPr>
        <w:autoSpaceDE w:val="0"/>
        <w:autoSpaceDN w:val="0"/>
        <w:adjustRightInd w:val="0"/>
        <w:ind w:left="432"/>
      </w:pPr>
    </w:p>
    <w:p w14:paraId="1CA6AF03" w14:textId="5868C986" w:rsidR="005B5BB2" w:rsidRDefault="005E305C" w:rsidP="001138EE">
      <w:pPr>
        <w:autoSpaceDE w:val="0"/>
        <w:autoSpaceDN w:val="0"/>
        <w:adjustRightInd w:val="0"/>
      </w:pPr>
      <w:r>
        <w:t>I december 201</w:t>
      </w:r>
      <w:r w:rsidR="00060DD5">
        <w:t>9</w:t>
      </w:r>
      <w:r w:rsidR="00005029">
        <w:t xml:space="preserve"> gjordes en digital enkät med eleverna på Jumkils skola där trygghetsfrågan diskuterades och insatser utvärderades. </w:t>
      </w:r>
    </w:p>
    <w:p w14:paraId="74B68AD3" w14:textId="1179BCE4" w:rsidR="00CA3749" w:rsidRDefault="00CA3749" w:rsidP="001138EE">
      <w:pPr>
        <w:autoSpaceDE w:val="0"/>
        <w:autoSpaceDN w:val="0"/>
        <w:adjustRightInd w:val="0"/>
      </w:pPr>
    </w:p>
    <w:p w14:paraId="6F299F88" w14:textId="2ADA1327" w:rsidR="00005029" w:rsidRDefault="00005029" w:rsidP="001138EE">
      <w:pPr>
        <w:autoSpaceDE w:val="0"/>
        <w:autoSpaceDN w:val="0"/>
        <w:adjustRightInd w:val="0"/>
      </w:pPr>
    </w:p>
    <w:p w14:paraId="52DE884A" w14:textId="77777777" w:rsidR="006949DC" w:rsidRPr="00EE7842" w:rsidRDefault="006949DC" w:rsidP="001138EE">
      <w:pPr>
        <w:autoSpaceDE w:val="0"/>
        <w:autoSpaceDN w:val="0"/>
        <w:adjustRightInd w:val="0"/>
      </w:pPr>
      <w:bookmarkStart w:id="0" w:name="_GoBack"/>
      <w:bookmarkEnd w:id="0"/>
    </w:p>
    <w:p w14:paraId="77BD9B49" w14:textId="77777777" w:rsidR="00CA3749" w:rsidRPr="00EE7842" w:rsidRDefault="00CA3749" w:rsidP="00D13FEF">
      <w:pPr>
        <w:numPr>
          <w:ilvl w:val="1"/>
          <w:numId w:val="9"/>
        </w:numPr>
        <w:outlineLvl w:val="0"/>
        <w:rPr>
          <w:b/>
          <w:szCs w:val="24"/>
        </w:rPr>
      </w:pPr>
      <w:r w:rsidRPr="00EE7842">
        <w:rPr>
          <w:b/>
          <w:szCs w:val="24"/>
        </w:rPr>
        <w:t xml:space="preserve">Områden som berörts i </w:t>
      </w:r>
      <w:r w:rsidR="00D72500" w:rsidRPr="00EE7842">
        <w:rPr>
          <w:b/>
          <w:szCs w:val="24"/>
        </w:rPr>
        <w:t>undersökningen</w:t>
      </w:r>
    </w:p>
    <w:p w14:paraId="3FFB2CEA" w14:textId="77777777" w:rsidR="00CA3749" w:rsidRPr="00EE7842" w:rsidRDefault="00CA3749" w:rsidP="008A5A26">
      <w:pPr>
        <w:rPr>
          <w:b/>
          <w:szCs w:val="24"/>
        </w:rPr>
      </w:pPr>
    </w:p>
    <w:p w14:paraId="21F6EE58" w14:textId="77777777" w:rsidR="00CA3749" w:rsidRPr="006949DC" w:rsidRDefault="00CA3749" w:rsidP="006865ED">
      <w:pPr>
        <w:numPr>
          <w:ilvl w:val="0"/>
          <w:numId w:val="7"/>
        </w:numPr>
        <w:outlineLvl w:val="0"/>
        <w:rPr>
          <w:szCs w:val="24"/>
        </w:rPr>
      </w:pPr>
      <w:r w:rsidRPr="006949DC">
        <w:rPr>
          <w:szCs w:val="24"/>
        </w:rPr>
        <w:t>Kränkande behandling</w:t>
      </w:r>
    </w:p>
    <w:p w14:paraId="19225793" w14:textId="77777777" w:rsidR="00CA3749" w:rsidRPr="006949DC" w:rsidRDefault="00CA3749" w:rsidP="006865ED">
      <w:pPr>
        <w:numPr>
          <w:ilvl w:val="0"/>
          <w:numId w:val="7"/>
        </w:numPr>
        <w:outlineLvl w:val="0"/>
        <w:rPr>
          <w:szCs w:val="24"/>
        </w:rPr>
      </w:pPr>
      <w:r w:rsidRPr="006949DC">
        <w:rPr>
          <w:szCs w:val="24"/>
        </w:rPr>
        <w:t>Kön</w:t>
      </w:r>
    </w:p>
    <w:p w14:paraId="55865F51" w14:textId="77777777" w:rsidR="00CA3749" w:rsidRPr="006949DC" w:rsidRDefault="00CA3749" w:rsidP="006865ED">
      <w:pPr>
        <w:numPr>
          <w:ilvl w:val="0"/>
          <w:numId w:val="7"/>
        </w:numPr>
        <w:outlineLvl w:val="0"/>
        <w:rPr>
          <w:szCs w:val="24"/>
        </w:rPr>
      </w:pPr>
      <w:r w:rsidRPr="006949DC">
        <w:rPr>
          <w:szCs w:val="24"/>
        </w:rPr>
        <w:t>Kön</w:t>
      </w:r>
      <w:r w:rsidR="00700600" w:rsidRPr="006949DC">
        <w:rPr>
          <w:szCs w:val="24"/>
        </w:rPr>
        <w:t xml:space="preserve">söverskridande identitet eller </w:t>
      </w:r>
      <w:r w:rsidRPr="006949DC">
        <w:rPr>
          <w:szCs w:val="24"/>
        </w:rPr>
        <w:t>uttryck</w:t>
      </w:r>
    </w:p>
    <w:p w14:paraId="1F039A1E" w14:textId="77777777" w:rsidR="00CA3749" w:rsidRPr="006949DC" w:rsidRDefault="00CA3749" w:rsidP="006865ED">
      <w:pPr>
        <w:numPr>
          <w:ilvl w:val="0"/>
          <w:numId w:val="7"/>
        </w:numPr>
        <w:outlineLvl w:val="0"/>
        <w:rPr>
          <w:szCs w:val="24"/>
        </w:rPr>
      </w:pPr>
      <w:r w:rsidRPr="006949DC">
        <w:rPr>
          <w:szCs w:val="24"/>
        </w:rPr>
        <w:t>Etnisk tillhörighet</w:t>
      </w:r>
    </w:p>
    <w:p w14:paraId="683C35C1" w14:textId="77777777" w:rsidR="00CA3749" w:rsidRPr="006949DC" w:rsidRDefault="00CA3749" w:rsidP="006865ED">
      <w:pPr>
        <w:numPr>
          <w:ilvl w:val="0"/>
          <w:numId w:val="7"/>
        </w:numPr>
        <w:outlineLvl w:val="0"/>
        <w:rPr>
          <w:szCs w:val="24"/>
        </w:rPr>
      </w:pPr>
      <w:r w:rsidRPr="006949DC">
        <w:rPr>
          <w:szCs w:val="24"/>
        </w:rPr>
        <w:t>Religion eller annan trosuppfattning</w:t>
      </w:r>
    </w:p>
    <w:p w14:paraId="68E72A8B" w14:textId="77777777" w:rsidR="00CA3749" w:rsidRPr="006949DC" w:rsidRDefault="00CA3749" w:rsidP="006865ED">
      <w:pPr>
        <w:numPr>
          <w:ilvl w:val="0"/>
          <w:numId w:val="7"/>
        </w:numPr>
        <w:outlineLvl w:val="0"/>
        <w:rPr>
          <w:szCs w:val="24"/>
        </w:rPr>
      </w:pPr>
      <w:r w:rsidRPr="006949DC">
        <w:rPr>
          <w:szCs w:val="24"/>
        </w:rPr>
        <w:t>Funktionsnedsättning</w:t>
      </w:r>
    </w:p>
    <w:p w14:paraId="0757F2E3" w14:textId="77777777" w:rsidR="00CA3749" w:rsidRPr="006949DC" w:rsidRDefault="00CA3749" w:rsidP="006865ED">
      <w:pPr>
        <w:numPr>
          <w:ilvl w:val="0"/>
          <w:numId w:val="7"/>
        </w:numPr>
        <w:outlineLvl w:val="0"/>
        <w:rPr>
          <w:szCs w:val="24"/>
        </w:rPr>
      </w:pPr>
      <w:r w:rsidRPr="006949DC">
        <w:rPr>
          <w:szCs w:val="24"/>
        </w:rPr>
        <w:t>Sexuell läggning</w:t>
      </w:r>
    </w:p>
    <w:p w14:paraId="540DA084" w14:textId="6DBF8F07" w:rsidR="00CA3749" w:rsidRDefault="00CA3749" w:rsidP="006865ED">
      <w:pPr>
        <w:numPr>
          <w:ilvl w:val="0"/>
          <w:numId w:val="7"/>
        </w:numPr>
        <w:outlineLvl w:val="0"/>
        <w:rPr>
          <w:szCs w:val="24"/>
        </w:rPr>
      </w:pPr>
      <w:r w:rsidRPr="006949DC">
        <w:rPr>
          <w:szCs w:val="24"/>
        </w:rPr>
        <w:t>Ålder</w:t>
      </w:r>
    </w:p>
    <w:p w14:paraId="451A3B04" w14:textId="77777777" w:rsidR="00005029" w:rsidRPr="006949DC" w:rsidRDefault="00005029" w:rsidP="005E3F02">
      <w:pPr>
        <w:outlineLvl w:val="0"/>
        <w:rPr>
          <w:szCs w:val="24"/>
        </w:rPr>
      </w:pPr>
    </w:p>
    <w:p w14:paraId="29D3CEAE" w14:textId="77777777" w:rsidR="00CA3749" w:rsidRPr="00EE7842" w:rsidRDefault="00CA3749" w:rsidP="008A5A26">
      <w:pPr>
        <w:rPr>
          <w:b/>
          <w:szCs w:val="24"/>
        </w:rPr>
      </w:pPr>
    </w:p>
    <w:p w14:paraId="3DACC42D" w14:textId="77777777" w:rsidR="00CA3749" w:rsidRPr="00EE7842" w:rsidRDefault="00CA3749" w:rsidP="00D13FEF">
      <w:pPr>
        <w:numPr>
          <w:ilvl w:val="1"/>
          <w:numId w:val="9"/>
        </w:numPr>
        <w:outlineLvl w:val="0"/>
        <w:rPr>
          <w:b/>
          <w:szCs w:val="24"/>
        </w:rPr>
      </w:pPr>
      <w:r w:rsidRPr="00EE7842">
        <w:rPr>
          <w:b/>
          <w:szCs w:val="24"/>
        </w:rPr>
        <w:t xml:space="preserve">Redovisning av </w:t>
      </w:r>
      <w:r w:rsidR="00744A2B" w:rsidRPr="00EE7842">
        <w:rPr>
          <w:b/>
          <w:szCs w:val="24"/>
        </w:rPr>
        <w:t>undersökningens</w:t>
      </w:r>
      <w:r w:rsidRPr="00EE7842">
        <w:rPr>
          <w:b/>
          <w:szCs w:val="24"/>
        </w:rPr>
        <w:t xml:space="preserve"> resultat </w:t>
      </w:r>
    </w:p>
    <w:p w14:paraId="40AEBC00" w14:textId="002A88C3" w:rsidR="006949DC" w:rsidRDefault="000106CB" w:rsidP="00005029">
      <w:pPr>
        <w:rPr>
          <w:szCs w:val="24"/>
        </w:rPr>
      </w:pPr>
      <w:r>
        <w:rPr>
          <w:szCs w:val="24"/>
        </w:rPr>
        <w:t xml:space="preserve">I december 2017 förmedlade 77% av eleverna på Jumkils skola att de känner sig trygga under skoldagen. 7% svarade att de känner sig otrygga. Under tidpunkten då denna fråga ställdes var eleverna evakuerade till Bälinge skola och hade gemensamma ytor med eleverna på Bälinge skola och dess personal. När eleverna tillfrågades igen efter att evakueringen upphörts och Jumkils elever var tillbaka i sitt eget sammanhang förmedlade en majoritet att de känner sig trygga under skoldagen. 77% svarade att de </w:t>
      </w:r>
      <w:r>
        <w:rPr>
          <w:i/>
          <w:szCs w:val="24"/>
        </w:rPr>
        <w:t xml:space="preserve">alltid </w:t>
      </w:r>
      <w:r w:rsidR="005C579C">
        <w:rPr>
          <w:szCs w:val="24"/>
        </w:rPr>
        <w:t xml:space="preserve">känner </w:t>
      </w:r>
      <w:r>
        <w:rPr>
          <w:szCs w:val="24"/>
        </w:rPr>
        <w:t xml:space="preserve">sig trygga. 20% svarade att de </w:t>
      </w:r>
      <w:r>
        <w:rPr>
          <w:i/>
          <w:szCs w:val="24"/>
        </w:rPr>
        <w:t xml:space="preserve">oftast </w:t>
      </w:r>
      <w:r>
        <w:rPr>
          <w:szCs w:val="24"/>
        </w:rPr>
        <w:t xml:space="preserve">känner sig trygga och 3% svarade att de inte känner sig trygga. I ett jämförande perspektiv med föregående år har vi reducerat antalet elever som inte känner sig trygga. Majoriteten (73%) av eleverna förklarade </w:t>
      </w:r>
      <w:r w:rsidR="005C579C">
        <w:rPr>
          <w:szCs w:val="24"/>
        </w:rPr>
        <w:t>under hösten 2018</w:t>
      </w:r>
      <w:r>
        <w:rPr>
          <w:szCs w:val="24"/>
        </w:rPr>
        <w:t xml:space="preserve"> att ingen plats på skolgården känns otrygg. Totalt tre elever på skolan (5%) nämn</w:t>
      </w:r>
      <w:r w:rsidR="005C579C">
        <w:rPr>
          <w:szCs w:val="24"/>
        </w:rPr>
        <w:t>de</w:t>
      </w:r>
      <w:r>
        <w:rPr>
          <w:szCs w:val="24"/>
        </w:rPr>
        <w:t xml:space="preserve"> däremot kingrutan och tornet på skolgården som en otrygg plats. 8% förklarade att omklädningsrummet i idrottshallen kan kännas otrygg.</w:t>
      </w:r>
    </w:p>
    <w:p w14:paraId="7AFE6579" w14:textId="0C87D902" w:rsidR="000106CB" w:rsidRDefault="000106CB" w:rsidP="00005029">
      <w:pPr>
        <w:rPr>
          <w:szCs w:val="24"/>
        </w:rPr>
      </w:pPr>
    </w:p>
    <w:p w14:paraId="529CD38E" w14:textId="6CBCF11B" w:rsidR="000106CB" w:rsidRDefault="000106CB" w:rsidP="00005029">
      <w:pPr>
        <w:rPr>
          <w:szCs w:val="24"/>
        </w:rPr>
      </w:pPr>
      <w:r>
        <w:rPr>
          <w:szCs w:val="24"/>
        </w:rPr>
        <w:t xml:space="preserve">I en diskussion med eleverna framkom det att många av de äldre eleverna blir irriterade på de yngre eleverna för de upplever att de yngre vill tränga sig före. De yngre eleverna förklarade i sin tur att de ibland kan känna sig rädda för de äldre eleverna eftersom de är stora och puttar undan de små. Här nämndes huvudsakligen tornet som en plats som de yngre eleverna kan uppleva otryggt med koppling till de äldre. </w:t>
      </w:r>
      <w:r w:rsidR="0038157B">
        <w:rPr>
          <w:szCs w:val="24"/>
        </w:rPr>
        <w:t>Det finns även en frustration kring att TL-lekarna tar plats på stora ytan på skolgården. Bland annat hindrar dessa lekar att KING-rutorna kan användas.</w:t>
      </w:r>
    </w:p>
    <w:p w14:paraId="2A361F3F" w14:textId="79596B55" w:rsidR="0038157B" w:rsidRDefault="0038157B" w:rsidP="00005029">
      <w:pPr>
        <w:rPr>
          <w:szCs w:val="24"/>
        </w:rPr>
      </w:pPr>
    </w:p>
    <w:p w14:paraId="6F694723" w14:textId="77777777" w:rsidR="0038157B" w:rsidRDefault="0038157B" w:rsidP="0038157B">
      <w:pPr>
        <w:rPr>
          <w:szCs w:val="24"/>
        </w:rPr>
      </w:pPr>
      <w:r>
        <w:rPr>
          <w:szCs w:val="24"/>
        </w:rPr>
        <w:t xml:space="preserve">Majoriteten av eleverna känner även stor frustration att de ännu inte har fått använda sig av fotbollsplanen. Huvudsakligen de äldre vill få spela boll och de anser att det kommer reducera frustrationen på skolgården. </w:t>
      </w:r>
    </w:p>
    <w:p w14:paraId="34DB0BDE" w14:textId="77777777" w:rsidR="0038157B" w:rsidRDefault="0038157B" w:rsidP="0038157B">
      <w:pPr>
        <w:rPr>
          <w:szCs w:val="24"/>
        </w:rPr>
      </w:pPr>
    </w:p>
    <w:p w14:paraId="729E760E" w14:textId="2F0DEB1D" w:rsidR="0038157B" w:rsidRDefault="0038157B" w:rsidP="00005029">
      <w:pPr>
        <w:rPr>
          <w:szCs w:val="24"/>
        </w:rPr>
      </w:pPr>
      <w:r>
        <w:rPr>
          <w:szCs w:val="24"/>
        </w:rPr>
        <w:t>Ingen elev upplever att klassrummen är otrygga, men däremot fanns det några elever som upplevde skolbiblioteket som en otrygg plats. Orsaken var så enkel som att lamporna emellanåt tänds därinne när man går förbi, vilket de upplever som obehagligt eftersom de inte vet om någon är därinne och ska komma ut och skrämmas.</w:t>
      </w:r>
    </w:p>
    <w:p w14:paraId="44019545" w14:textId="0BC85AD3" w:rsidR="0038157B" w:rsidRDefault="0038157B" w:rsidP="00005029">
      <w:pPr>
        <w:rPr>
          <w:szCs w:val="24"/>
        </w:rPr>
      </w:pPr>
    </w:p>
    <w:p w14:paraId="7677859A" w14:textId="014C7CBA" w:rsidR="0038157B" w:rsidRDefault="0038157B" w:rsidP="00005029">
      <w:pPr>
        <w:rPr>
          <w:szCs w:val="24"/>
        </w:rPr>
      </w:pPr>
      <w:r>
        <w:rPr>
          <w:szCs w:val="24"/>
        </w:rPr>
        <w:t>Personalen i sin tur lyfter några områden inne i byggnaden som otrygga. De anser att trappräckena inte är förenliga med en skolbyggnad. Trappräckena sträcker sig långt ut från självaste trappen, vilket är estetiskt fint, men inte praktiskt. Elever har vid upprepande tillfällen lyckats ha sönder trappräckena och då sticker skruvar fram som istället kan åsamka annan skada på eleverna. Likaså påtalade skolans personal redan under byggets gång att ett skyddsräcke utanför biblioteket är för lågt för att fylla en funktion ur säkerhetssynpunkt. Det är fortfarande inte åtgärdat trots påtryckningar från skolan. Likaså behövs entrémattor till skolan så att halkrisken reduceras. Utomhus har personalen uppmärksammat att eleverna skapar egna spelregler vid King-rutorna och detta skapar ofta konflikter. Personalen kan även uppleva att behovet av att få nyttja fotbollsplanen är stor och vi inväntar besked om att få tillåtelse att nyttja platsen. Huvudsakligen anser dock personalen att det största behovet är att skapa en större samsyn kring regler och förhållningssätt så att många onödiga konflikter förebyggs.</w:t>
      </w:r>
    </w:p>
    <w:p w14:paraId="6E599321" w14:textId="7D6E5597" w:rsidR="005C579C" w:rsidRDefault="005C579C" w:rsidP="00005029">
      <w:pPr>
        <w:rPr>
          <w:szCs w:val="24"/>
        </w:rPr>
      </w:pPr>
    </w:p>
    <w:p w14:paraId="0CD6904C" w14:textId="1F45F4A8" w:rsidR="005C579C" w:rsidRDefault="005C579C" w:rsidP="00005029">
      <w:pPr>
        <w:rPr>
          <w:szCs w:val="24"/>
        </w:rPr>
      </w:pPr>
      <w:r>
        <w:rPr>
          <w:szCs w:val="24"/>
        </w:rPr>
        <w:t xml:space="preserve">Under läsåret 2017/2018 upprättades få anmälningar om kränkande behandling. </w:t>
      </w:r>
      <w:r w:rsidR="00566DDB">
        <w:rPr>
          <w:szCs w:val="24"/>
        </w:rPr>
        <w:t xml:space="preserve">Under läsåret inkom totalt </w:t>
      </w:r>
      <w:r w:rsidR="00F939FF">
        <w:rPr>
          <w:szCs w:val="24"/>
        </w:rPr>
        <w:t>sju</w:t>
      </w:r>
      <w:r w:rsidR="00566DDB">
        <w:rPr>
          <w:szCs w:val="24"/>
        </w:rPr>
        <w:t xml:space="preserve"> anmälningar. På grund av få anmälningar är det svårt att använda sig av dessa som ett underlag för djupare analyser. Det vi kan se är att majoriteten var av fysisk karaktär. Nästan alla anmälningar var förlagda till lågstadiet och kretsade kring ett fåtal elever. </w:t>
      </w:r>
    </w:p>
    <w:p w14:paraId="0C4D7F72" w14:textId="77777777" w:rsidR="00CA3749" w:rsidRPr="00EE7842" w:rsidRDefault="00CA3749" w:rsidP="00B14DAB">
      <w:pPr>
        <w:rPr>
          <w:b/>
          <w:szCs w:val="24"/>
        </w:rPr>
      </w:pPr>
    </w:p>
    <w:p w14:paraId="006665DA" w14:textId="72B0126F" w:rsidR="00CA3749" w:rsidRPr="006949DC" w:rsidRDefault="00744A2B" w:rsidP="006865ED">
      <w:pPr>
        <w:pStyle w:val="Rubrik1"/>
        <w:numPr>
          <w:ilvl w:val="0"/>
          <w:numId w:val="9"/>
        </w:numPr>
      </w:pPr>
      <w:r w:rsidRPr="00EE7842">
        <w:t>ANALYS AV ORSAKER (STEG 2)</w:t>
      </w:r>
    </w:p>
    <w:p w14:paraId="6FBDAE7F" w14:textId="5D4FFBEA" w:rsidR="00F939FF" w:rsidRDefault="00F939FF" w:rsidP="00BE543C">
      <w:pPr>
        <w:rPr>
          <w:szCs w:val="24"/>
        </w:rPr>
      </w:pPr>
      <w:r>
        <w:rPr>
          <w:szCs w:val="24"/>
        </w:rPr>
        <w:t>Nu är Jumkils skola tillbaka i sin egen miljö i en nybyggd skola. Det tar tid att bo in sig och vi var tvungna att låta eleverna få lära känna den nya miljön. Hösten upplevdes som turbulent av skolledning med personal. Vi gick från ett fåtal anmälningar under hela föregående läsår till att så fort evakueringen upphördes upprättades många anmälningar. Det var således inte lätt för eleverna att gå från det stora sociala sammanhanget tillbaka till det lilla sammanhanget där allt återigen blev synligt för alla elever.</w:t>
      </w:r>
      <w:r w:rsidR="008457F2">
        <w:rPr>
          <w:szCs w:val="24"/>
        </w:rPr>
        <w:t xml:space="preserve"> </w:t>
      </w:r>
    </w:p>
    <w:p w14:paraId="49D574E1" w14:textId="77777777" w:rsidR="00F939FF" w:rsidRDefault="00F939FF" w:rsidP="00BE543C">
      <w:pPr>
        <w:rPr>
          <w:szCs w:val="24"/>
        </w:rPr>
      </w:pPr>
    </w:p>
    <w:p w14:paraId="19C4FF94" w14:textId="18B44D33" w:rsidR="00F939FF" w:rsidRDefault="00F939FF" w:rsidP="00BE543C">
      <w:pPr>
        <w:rPr>
          <w:szCs w:val="24"/>
        </w:rPr>
      </w:pPr>
      <w:r>
        <w:rPr>
          <w:szCs w:val="24"/>
        </w:rPr>
        <w:lastRenderedPageBreak/>
        <w:t xml:space="preserve">Klimatet har varit tufft på skolan under hösten och skolledning med personal har fått gjort flera organisatoriska förändringar och flyttat om personal för att skapa ett lugn på skolan. Det som blev tydligt för skolledning med personal var att vi återigen var tvungen att arbeta med skolans rutiner och strukturer. Det gick inte att tillämpa det gamla eller hur saker hade skötts under evakueringen. Det viktigaste för att skapa en lugn och trygg lärandemiljö var att skapa samsyn hos personalen och arbeta med förhållningsregler tillsammans med eleverna. </w:t>
      </w:r>
    </w:p>
    <w:p w14:paraId="7EF26A64" w14:textId="34E8887F" w:rsidR="00F939FF" w:rsidRDefault="00F939FF" w:rsidP="00BE543C">
      <w:pPr>
        <w:rPr>
          <w:szCs w:val="24"/>
        </w:rPr>
      </w:pPr>
    </w:p>
    <w:p w14:paraId="57C947E0" w14:textId="2978F0E8" w:rsidR="00F939FF" w:rsidRPr="00EE7842" w:rsidRDefault="00F939FF" w:rsidP="00BE543C">
      <w:pPr>
        <w:rPr>
          <w:szCs w:val="24"/>
        </w:rPr>
      </w:pPr>
      <w:r>
        <w:rPr>
          <w:szCs w:val="24"/>
        </w:rPr>
        <w:t xml:space="preserve">Trots att skolledning med personal upplevde att evakueringens upphörande ledde till många utmaningar har eleverna förklarat att de känner sig trygga på skolan. Det är positivt och kan förklaras med att eleverna blir sedda och att alla känner alla – det är en bra förutsättning för grundtrygghet. </w:t>
      </w:r>
    </w:p>
    <w:p w14:paraId="3AB860B5" w14:textId="77777777" w:rsidR="00744A2B" w:rsidRPr="00EE7842" w:rsidRDefault="00744A2B" w:rsidP="00744A2B">
      <w:pPr>
        <w:pStyle w:val="Rubrik1"/>
        <w:numPr>
          <w:ilvl w:val="0"/>
          <w:numId w:val="9"/>
        </w:numPr>
      </w:pPr>
      <w:r w:rsidRPr="00EE7842">
        <w:t>ÅTGÄRDER (STEG 3)</w:t>
      </w:r>
    </w:p>
    <w:p w14:paraId="3E4B9008" w14:textId="22A12DAE" w:rsidR="00744A2B" w:rsidRPr="00EE7842" w:rsidRDefault="00744A2B" w:rsidP="00744A2B">
      <w:pPr>
        <w:rPr>
          <w:szCs w:val="24"/>
        </w:rPr>
      </w:pPr>
      <w:r w:rsidRPr="00EE7842">
        <w:rPr>
          <w:szCs w:val="24"/>
        </w:rPr>
        <w:t xml:space="preserve">Mot bakgrund av </w:t>
      </w:r>
      <w:r w:rsidR="00D72500" w:rsidRPr="00EE7842">
        <w:rPr>
          <w:szCs w:val="24"/>
        </w:rPr>
        <w:t xml:space="preserve">föregående års utvärdering, </w:t>
      </w:r>
      <w:r w:rsidRPr="00EE7842">
        <w:rPr>
          <w:szCs w:val="24"/>
        </w:rPr>
        <w:t xml:space="preserve">undersökningen (steg 1) och analysen (steg 2) ska de förebyggande och främjade åtgärder som skäligen kan krävas vidtas. </w:t>
      </w:r>
      <w:r w:rsidR="00296B22" w:rsidRPr="00EE7842">
        <w:rPr>
          <w:szCs w:val="24"/>
        </w:rPr>
        <w:t xml:space="preserve">Syftet är att avvärja risker för diskriminering, repressalier, trakasserier och kränkande behandling. </w:t>
      </w:r>
      <w:r w:rsidR="00657604" w:rsidRPr="00EE7842">
        <w:rPr>
          <w:szCs w:val="24"/>
        </w:rPr>
        <w:t xml:space="preserve">Åtgärderna </w:t>
      </w:r>
      <w:r w:rsidR="00D72500" w:rsidRPr="00EE7842">
        <w:rPr>
          <w:szCs w:val="24"/>
        </w:rPr>
        <w:t>tar sikte på att minimera risken</w:t>
      </w:r>
      <w:r w:rsidR="00296B22" w:rsidRPr="00EE7842">
        <w:rPr>
          <w:szCs w:val="24"/>
        </w:rPr>
        <w:t xml:space="preserve"> för </w:t>
      </w:r>
      <w:r w:rsidR="00657604" w:rsidRPr="00EE7842">
        <w:rPr>
          <w:szCs w:val="24"/>
        </w:rPr>
        <w:t>diskriminering och kränkande behandling m.m.</w:t>
      </w:r>
      <w:r w:rsidR="00296B22" w:rsidRPr="00EE7842">
        <w:rPr>
          <w:szCs w:val="24"/>
        </w:rPr>
        <w:t xml:space="preserve"> och utgår från identifierade riskfaktorer.</w:t>
      </w:r>
      <w:r w:rsidR="00E873A1" w:rsidRPr="00EE7842">
        <w:rPr>
          <w:szCs w:val="24"/>
        </w:rPr>
        <w:t xml:space="preserve"> </w:t>
      </w:r>
      <w:r w:rsidRPr="00EE7842">
        <w:rPr>
          <w:szCs w:val="24"/>
        </w:rPr>
        <w:t xml:space="preserve">De konkreta </w:t>
      </w:r>
      <w:r w:rsidR="00657604" w:rsidRPr="00EE7842">
        <w:rPr>
          <w:szCs w:val="24"/>
        </w:rPr>
        <w:t xml:space="preserve">åtgärder </w:t>
      </w:r>
      <w:r w:rsidRPr="00EE7842">
        <w:rPr>
          <w:szCs w:val="24"/>
        </w:rPr>
        <w:t xml:space="preserve">som planeras utgår från den </w:t>
      </w:r>
      <w:r w:rsidR="00657604" w:rsidRPr="00EE7842">
        <w:rPr>
          <w:szCs w:val="24"/>
        </w:rPr>
        <w:t>undersökning</w:t>
      </w:r>
      <w:r w:rsidRPr="00EE7842">
        <w:rPr>
          <w:szCs w:val="24"/>
        </w:rPr>
        <w:t xml:space="preserve"> som gjorts.</w:t>
      </w:r>
    </w:p>
    <w:p w14:paraId="73E16A14" w14:textId="77777777" w:rsidR="00744A2B" w:rsidRPr="00EE7842" w:rsidRDefault="00744A2B" w:rsidP="00744A2B">
      <w:pPr>
        <w:rPr>
          <w:szCs w:val="24"/>
        </w:rPr>
      </w:pPr>
    </w:p>
    <w:p w14:paraId="29AF860A" w14:textId="77777777" w:rsidR="00744A2B" w:rsidRPr="00EE7842" w:rsidRDefault="00744A2B" w:rsidP="00744A2B">
      <w:pPr>
        <w:numPr>
          <w:ilvl w:val="1"/>
          <w:numId w:val="9"/>
        </w:numPr>
        <w:outlineLvl w:val="0"/>
        <w:rPr>
          <w:b/>
          <w:szCs w:val="24"/>
        </w:rPr>
      </w:pPr>
      <w:r w:rsidRPr="00EE7842">
        <w:rPr>
          <w:b/>
          <w:szCs w:val="24"/>
        </w:rPr>
        <w:t xml:space="preserve">Konkreta </w:t>
      </w:r>
      <w:r w:rsidR="00657604" w:rsidRPr="00EE7842">
        <w:rPr>
          <w:b/>
          <w:szCs w:val="24"/>
        </w:rPr>
        <w:t>åtgärder</w:t>
      </w:r>
      <w:r w:rsidRPr="00EE7842">
        <w:rPr>
          <w:b/>
          <w:szCs w:val="24"/>
        </w:rPr>
        <w:t xml:space="preserve"> utifrån årets </w:t>
      </w:r>
      <w:r w:rsidR="00657604" w:rsidRPr="00EE7842">
        <w:rPr>
          <w:b/>
          <w:szCs w:val="24"/>
        </w:rPr>
        <w:t>undersökning</w:t>
      </w:r>
      <w:r w:rsidRPr="00EE7842">
        <w:rPr>
          <w:b/>
          <w:szCs w:val="24"/>
        </w:rPr>
        <w:t xml:space="preserve"> och utvärderingen av föregående </w:t>
      </w:r>
      <w:r w:rsidR="00657604" w:rsidRPr="00EE7842">
        <w:rPr>
          <w:b/>
          <w:szCs w:val="24"/>
        </w:rPr>
        <w:t xml:space="preserve">års </w:t>
      </w:r>
      <w:r w:rsidRPr="00EE7842">
        <w:rPr>
          <w:b/>
          <w:szCs w:val="24"/>
        </w:rPr>
        <w:t>plan</w:t>
      </w:r>
    </w:p>
    <w:p w14:paraId="4D46B520" w14:textId="2C9F796C" w:rsidR="001138EE" w:rsidRPr="00EE7842" w:rsidRDefault="001138EE" w:rsidP="00744A2B">
      <w:pPr>
        <w:rPr>
          <w:szCs w:val="24"/>
        </w:rPr>
      </w:pPr>
    </w:p>
    <w:tbl>
      <w:tblPr>
        <w:tblpPr w:leftFromText="141" w:rightFromText="141" w:vertAnchor="text" w:horzAnchor="margin" w:tblpY="16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984"/>
        <w:gridCol w:w="2835"/>
        <w:gridCol w:w="1701"/>
        <w:gridCol w:w="1418"/>
        <w:gridCol w:w="2551"/>
      </w:tblGrid>
      <w:tr w:rsidR="00EE7842" w:rsidRPr="005B5BB2" w14:paraId="13833290" w14:textId="77777777" w:rsidTr="002C0FBF">
        <w:tc>
          <w:tcPr>
            <w:tcW w:w="4361" w:type="dxa"/>
          </w:tcPr>
          <w:p w14:paraId="5A86076C" w14:textId="77777777" w:rsidR="00744A2B" w:rsidRPr="005B5BB2" w:rsidRDefault="00D72500" w:rsidP="002C0FBF">
            <w:pPr>
              <w:rPr>
                <w:b/>
                <w:sz w:val="20"/>
              </w:rPr>
            </w:pPr>
            <w:r w:rsidRPr="005B5BB2">
              <w:rPr>
                <w:b/>
                <w:sz w:val="20"/>
              </w:rPr>
              <w:t>Åtgärd</w:t>
            </w:r>
            <w:r w:rsidR="00744A2B" w:rsidRPr="005B5BB2">
              <w:rPr>
                <w:b/>
                <w:sz w:val="20"/>
              </w:rPr>
              <w:t xml:space="preserve">   </w:t>
            </w:r>
          </w:p>
        </w:tc>
        <w:tc>
          <w:tcPr>
            <w:tcW w:w="1984" w:type="dxa"/>
          </w:tcPr>
          <w:p w14:paraId="62D79F50" w14:textId="77777777" w:rsidR="00744A2B" w:rsidRPr="005B5BB2" w:rsidRDefault="00744A2B" w:rsidP="002C0FBF">
            <w:pPr>
              <w:rPr>
                <w:b/>
                <w:sz w:val="20"/>
              </w:rPr>
            </w:pPr>
            <w:r w:rsidRPr="005B5BB2">
              <w:rPr>
                <w:b/>
                <w:sz w:val="20"/>
              </w:rPr>
              <w:t>Verksamhetsform</w:t>
            </w:r>
          </w:p>
        </w:tc>
        <w:tc>
          <w:tcPr>
            <w:tcW w:w="2835" w:type="dxa"/>
          </w:tcPr>
          <w:p w14:paraId="05079B2E" w14:textId="77777777" w:rsidR="00744A2B" w:rsidRPr="005B5BB2" w:rsidRDefault="00744A2B" w:rsidP="002C0FBF">
            <w:pPr>
              <w:rPr>
                <w:b/>
                <w:sz w:val="20"/>
              </w:rPr>
            </w:pPr>
            <w:r w:rsidRPr="005B5BB2">
              <w:rPr>
                <w:b/>
                <w:sz w:val="20"/>
              </w:rPr>
              <w:t>Mål att uppnå/önskvärd effekt</w:t>
            </w:r>
          </w:p>
        </w:tc>
        <w:tc>
          <w:tcPr>
            <w:tcW w:w="1701" w:type="dxa"/>
          </w:tcPr>
          <w:p w14:paraId="0FD8E265" w14:textId="77777777" w:rsidR="00744A2B" w:rsidRPr="005B5BB2" w:rsidRDefault="00744A2B" w:rsidP="002C0FBF">
            <w:pPr>
              <w:rPr>
                <w:b/>
                <w:sz w:val="20"/>
              </w:rPr>
            </w:pPr>
            <w:r w:rsidRPr="005B5BB2">
              <w:rPr>
                <w:b/>
                <w:sz w:val="20"/>
              </w:rPr>
              <w:t xml:space="preserve">Ansvar/person </w:t>
            </w:r>
          </w:p>
        </w:tc>
        <w:tc>
          <w:tcPr>
            <w:tcW w:w="1418" w:type="dxa"/>
          </w:tcPr>
          <w:p w14:paraId="0E71F664" w14:textId="77777777" w:rsidR="00744A2B" w:rsidRPr="005B5BB2" w:rsidRDefault="00744A2B" w:rsidP="002C0FBF">
            <w:pPr>
              <w:rPr>
                <w:b/>
                <w:sz w:val="20"/>
              </w:rPr>
            </w:pPr>
            <w:r w:rsidRPr="005B5BB2">
              <w:rPr>
                <w:b/>
                <w:sz w:val="20"/>
              </w:rPr>
              <w:t>Tidsplan</w:t>
            </w:r>
          </w:p>
        </w:tc>
        <w:tc>
          <w:tcPr>
            <w:tcW w:w="2551" w:type="dxa"/>
          </w:tcPr>
          <w:p w14:paraId="4506088F" w14:textId="77777777" w:rsidR="00744A2B" w:rsidRPr="005B5BB2" w:rsidRDefault="00744A2B" w:rsidP="002C0FBF">
            <w:pPr>
              <w:rPr>
                <w:b/>
                <w:sz w:val="20"/>
              </w:rPr>
            </w:pPr>
            <w:r w:rsidRPr="005B5BB2">
              <w:rPr>
                <w:b/>
                <w:sz w:val="20"/>
              </w:rPr>
              <w:t>Uppföljning när och hur</w:t>
            </w:r>
          </w:p>
        </w:tc>
      </w:tr>
      <w:tr w:rsidR="00EE7842" w:rsidRPr="005B5BB2" w14:paraId="7C858472" w14:textId="77777777" w:rsidTr="002C0FBF">
        <w:tc>
          <w:tcPr>
            <w:tcW w:w="4361" w:type="dxa"/>
          </w:tcPr>
          <w:p w14:paraId="2B378545" w14:textId="77777777" w:rsidR="00744A2B" w:rsidRPr="005B5BB2" w:rsidRDefault="00744A2B" w:rsidP="002C0FBF">
            <w:pPr>
              <w:rPr>
                <w:sz w:val="20"/>
              </w:rPr>
            </w:pPr>
          </w:p>
          <w:p w14:paraId="61C95C9D" w14:textId="77777777" w:rsidR="00744A2B" w:rsidRPr="005B5BB2" w:rsidRDefault="001138EE" w:rsidP="002C0FBF">
            <w:pPr>
              <w:rPr>
                <w:sz w:val="20"/>
              </w:rPr>
            </w:pPr>
            <w:proofErr w:type="spellStart"/>
            <w:r w:rsidRPr="005B5BB2">
              <w:rPr>
                <w:sz w:val="20"/>
              </w:rPr>
              <w:t>KiVa</w:t>
            </w:r>
            <w:proofErr w:type="spellEnd"/>
          </w:p>
          <w:p w14:paraId="0C00826F" w14:textId="09CF6EBB" w:rsidR="00E15BC4" w:rsidRPr="005B5BB2" w:rsidRDefault="00E15BC4" w:rsidP="002C0FBF">
            <w:pPr>
              <w:rPr>
                <w:sz w:val="20"/>
              </w:rPr>
            </w:pPr>
            <w:r w:rsidRPr="005B5BB2">
              <w:rPr>
                <w:sz w:val="20"/>
              </w:rPr>
              <w:t>Månadslektioner i ett förebyggande syfte samt en samtalsmetodik vid upprepad kränkning</w:t>
            </w:r>
          </w:p>
        </w:tc>
        <w:tc>
          <w:tcPr>
            <w:tcW w:w="1984" w:type="dxa"/>
          </w:tcPr>
          <w:p w14:paraId="0A98920D" w14:textId="2231472C" w:rsidR="00744A2B" w:rsidRPr="005B5BB2" w:rsidRDefault="001138EE" w:rsidP="002C0FBF">
            <w:pPr>
              <w:rPr>
                <w:sz w:val="20"/>
              </w:rPr>
            </w:pPr>
            <w:r w:rsidRPr="005B5BB2">
              <w:rPr>
                <w:sz w:val="20"/>
              </w:rPr>
              <w:t>F-5</w:t>
            </w:r>
            <w:r w:rsidRPr="005B5BB2">
              <w:rPr>
                <w:sz w:val="20"/>
              </w:rPr>
              <w:br/>
              <w:t>Fritidshemmet</w:t>
            </w:r>
          </w:p>
        </w:tc>
        <w:tc>
          <w:tcPr>
            <w:tcW w:w="2835" w:type="dxa"/>
          </w:tcPr>
          <w:p w14:paraId="1F7C5B22" w14:textId="77777777" w:rsidR="003977AC" w:rsidRPr="005B5BB2" w:rsidRDefault="00FF7E34" w:rsidP="002C0FBF">
            <w:pPr>
              <w:rPr>
                <w:sz w:val="20"/>
              </w:rPr>
            </w:pPr>
            <w:r w:rsidRPr="005B5BB2">
              <w:rPr>
                <w:sz w:val="20"/>
              </w:rPr>
              <w:t>Utökad trygghet</w:t>
            </w:r>
          </w:p>
          <w:p w14:paraId="74E9FABA" w14:textId="794E904C" w:rsidR="00744A2B" w:rsidRPr="005B5BB2" w:rsidRDefault="003977AC" w:rsidP="002C0FBF">
            <w:pPr>
              <w:rPr>
                <w:sz w:val="20"/>
              </w:rPr>
            </w:pPr>
            <w:r w:rsidRPr="005B5BB2">
              <w:rPr>
                <w:sz w:val="20"/>
              </w:rPr>
              <w:t>Välmående elever</w:t>
            </w:r>
            <w:r w:rsidR="00FF7E34" w:rsidRPr="005B5BB2">
              <w:rPr>
                <w:sz w:val="20"/>
              </w:rPr>
              <w:br/>
              <w:t>Inkludering</w:t>
            </w:r>
          </w:p>
          <w:p w14:paraId="1A27B944" w14:textId="0DF87B98" w:rsidR="003977AC" w:rsidRPr="005B5BB2" w:rsidRDefault="003977AC" w:rsidP="002C0FBF">
            <w:pPr>
              <w:rPr>
                <w:sz w:val="20"/>
              </w:rPr>
            </w:pPr>
            <w:r w:rsidRPr="005B5BB2">
              <w:rPr>
                <w:sz w:val="20"/>
              </w:rPr>
              <w:t>Utökad kunskap om diskrimineringsgrunder</w:t>
            </w:r>
          </w:p>
        </w:tc>
        <w:tc>
          <w:tcPr>
            <w:tcW w:w="1701" w:type="dxa"/>
          </w:tcPr>
          <w:p w14:paraId="00FB368E" w14:textId="100CE2B0" w:rsidR="00744A2B" w:rsidRPr="005B5BB2" w:rsidRDefault="00AC213D" w:rsidP="002C0FBF">
            <w:pPr>
              <w:rPr>
                <w:sz w:val="20"/>
              </w:rPr>
            </w:pPr>
            <w:r w:rsidRPr="005B5BB2">
              <w:rPr>
                <w:sz w:val="20"/>
              </w:rPr>
              <w:t>All personal</w:t>
            </w:r>
          </w:p>
        </w:tc>
        <w:tc>
          <w:tcPr>
            <w:tcW w:w="1418" w:type="dxa"/>
          </w:tcPr>
          <w:p w14:paraId="406898B0" w14:textId="140957C9" w:rsidR="00744A2B" w:rsidRPr="005B5BB2" w:rsidRDefault="002C408D" w:rsidP="002C0FBF">
            <w:pPr>
              <w:rPr>
                <w:sz w:val="20"/>
              </w:rPr>
            </w:pPr>
            <w:r w:rsidRPr="005B5BB2">
              <w:rPr>
                <w:sz w:val="20"/>
              </w:rPr>
              <w:t>Läsåret 18/19</w:t>
            </w:r>
          </w:p>
        </w:tc>
        <w:tc>
          <w:tcPr>
            <w:tcW w:w="2551" w:type="dxa"/>
          </w:tcPr>
          <w:p w14:paraId="3ED0F7F7" w14:textId="77777777" w:rsidR="00553E12" w:rsidRPr="005B5BB2" w:rsidRDefault="00553E12" w:rsidP="002C0FBF">
            <w:pPr>
              <w:rPr>
                <w:sz w:val="20"/>
              </w:rPr>
            </w:pPr>
            <w:r w:rsidRPr="005B5BB2">
              <w:rPr>
                <w:sz w:val="20"/>
              </w:rPr>
              <w:t>December 18</w:t>
            </w:r>
            <w:r w:rsidRPr="005B5BB2">
              <w:rPr>
                <w:sz w:val="20"/>
              </w:rPr>
              <w:br/>
              <w:t>Juni 19</w:t>
            </w:r>
          </w:p>
          <w:p w14:paraId="07B66D23" w14:textId="3EEDF43C" w:rsidR="00744A2B" w:rsidRPr="005B5BB2" w:rsidRDefault="00553E12" w:rsidP="002C0FBF">
            <w:pPr>
              <w:rPr>
                <w:sz w:val="20"/>
              </w:rPr>
            </w:pPr>
            <w:r w:rsidRPr="005B5BB2">
              <w:rPr>
                <w:sz w:val="20"/>
              </w:rPr>
              <w:t>Reviderad plan sep 19</w:t>
            </w:r>
          </w:p>
        </w:tc>
      </w:tr>
      <w:tr w:rsidR="00EE7842" w:rsidRPr="005B5BB2" w14:paraId="31252CB7" w14:textId="77777777" w:rsidTr="002C0FBF">
        <w:tc>
          <w:tcPr>
            <w:tcW w:w="4361" w:type="dxa"/>
          </w:tcPr>
          <w:p w14:paraId="2936F41D" w14:textId="77777777" w:rsidR="00744A2B" w:rsidRPr="005B5BB2" w:rsidRDefault="00744A2B" w:rsidP="002C0FBF">
            <w:pPr>
              <w:rPr>
                <w:sz w:val="20"/>
              </w:rPr>
            </w:pPr>
          </w:p>
          <w:p w14:paraId="3C3FC930" w14:textId="672768F4" w:rsidR="00744A2B" w:rsidRPr="005B5BB2" w:rsidRDefault="001138EE" w:rsidP="002C0FBF">
            <w:pPr>
              <w:rPr>
                <w:sz w:val="20"/>
              </w:rPr>
            </w:pPr>
            <w:r w:rsidRPr="005B5BB2">
              <w:rPr>
                <w:sz w:val="20"/>
              </w:rPr>
              <w:t>Trivselprogrammet</w:t>
            </w:r>
            <w:r w:rsidR="00E15BC4" w:rsidRPr="005B5BB2">
              <w:rPr>
                <w:sz w:val="20"/>
              </w:rPr>
              <w:br/>
              <w:t>Rörelse, fysisk aktivitet och gemenskap under rasterna</w:t>
            </w:r>
          </w:p>
        </w:tc>
        <w:tc>
          <w:tcPr>
            <w:tcW w:w="1984" w:type="dxa"/>
          </w:tcPr>
          <w:p w14:paraId="7616094E" w14:textId="5520F1A8" w:rsidR="00744A2B" w:rsidRPr="005B5BB2" w:rsidRDefault="001138EE" w:rsidP="002C0FBF">
            <w:pPr>
              <w:rPr>
                <w:sz w:val="20"/>
              </w:rPr>
            </w:pPr>
            <w:r w:rsidRPr="005B5BB2">
              <w:rPr>
                <w:sz w:val="20"/>
              </w:rPr>
              <w:t>F-5</w:t>
            </w:r>
            <w:r w:rsidRPr="005B5BB2">
              <w:rPr>
                <w:sz w:val="20"/>
              </w:rPr>
              <w:br/>
              <w:t>Fritidshemmet</w:t>
            </w:r>
          </w:p>
        </w:tc>
        <w:tc>
          <w:tcPr>
            <w:tcW w:w="2835" w:type="dxa"/>
          </w:tcPr>
          <w:p w14:paraId="3C419552" w14:textId="596AE543" w:rsidR="00744A2B" w:rsidRPr="005B5BB2" w:rsidRDefault="00FF7E34" w:rsidP="002C0FBF">
            <w:pPr>
              <w:rPr>
                <w:sz w:val="20"/>
              </w:rPr>
            </w:pPr>
            <w:r w:rsidRPr="005B5BB2">
              <w:rPr>
                <w:sz w:val="20"/>
              </w:rPr>
              <w:t>Utökad trygghet</w:t>
            </w:r>
          </w:p>
          <w:p w14:paraId="74EA2F7A" w14:textId="36813303" w:rsidR="005D1D25" w:rsidRPr="005B5BB2" w:rsidRDefault="005D1D25" w:rsidP="002C0FBF">
            <w:pPr>
              <w:rPr>
                <w:sz w:val="20"/>
              </w:rPr>
            </w:pPr>
            <w:r w:rsidRPr="005B5BB2">
              <w:rPr>
                <w:sz w:val="20"/>
              </w:rPr>
              <w:t>Välmående elever</w:t>
            </w:r>
          </w:p>
          <w:p w14:paraId="41377E9F" w14:textId="77777777" w:rsidR="00FF7E34" w:rsidRPr="005B5BB2" w:rsidRDefault="00FF7E34" w:rsidP="002C0FBF">
            <w:pPr>
              <w:rPr>
                <w:sz w:val="20"/>
              </w:rPr>
            </w:pPr>
            <w:r w:rsidRPr="005B5BB2">
              <w:rPr>
                <w:sz w:val="20"/>
              </w:rPr>
              <w:t>Inkludering</w:t>
            </w:r>
          </w:p>
          <w:p w14:paraId="466FF17E" w14:textId="13483822" w:rsidR="003977AC" w:rsidRPr="005B5BB2" w:rsidRDefault="003977AC" w:rsidP="002C0FBF">
            <w:pPr>
              <w:rPr>
                <w:sz w:val="20"/>
              </w:rPr>
            </w:pPr>
            <w:r w:rsidRPr="005B5BB2">
              <w:rPr>
                <w:sz w:val="20"/>
              </w:rPr>
              <w:t>Välmående elever</w:t>
            </w:r>
          </w:p>
        </w:tc>
        <w:tc>
          <w:tcPr>
            <w:tcW w:w="1701" w:type="dxa"/>
          </w:tcPr>
          <w:p w14:paraId="4F9047DD" w14:textId="204A10CE" w:rsidR="00744A2B" w:rsidRPr="005B5BB2" w:rsidRDefault="00553E12" w:rsidP="002C0FBF">
            <w:pPr>
              <w:rPr>
                <w:sz w:val="20"/>
              </w:rPr>
            </w:pPr>
            <w:r w:rsidRPr="005B5BB2">
              <w:rPr>
                <w:sz w:val="20"/>
              </w:rPr>
              <w:t>Personal fritidshemmet</w:t>
            </w:r>
          </w:p>
        </w:tc>
        <w:tc>
          <w:tcPr>
            <w:tcW w:w="1418" w:type="dxa"/>
          </w:tcPr>
          <w:p w14:paraId="6D21C1FF" w14:textId="44AD52FA" w:rsidR="00744A2B" w:rsidRPr="005B5BB2" w:rsidRDefault="002C408D" w:rsidP="002C0FBF">
            <w:pPr>
              <w:rPr>
                <w:sz w:val="20"/>
              </w:rPr>
            </w:pPr>
            <w:r w:rsidRPr="005B5BB2">
              <w:rPr>
                <w:sz w:val="20"/>
              </w:rPr>
              <w:t>Läsåret 18/19</w:t>
            </w:r>
          </w:p>
        </w:tc>
        <w:tc>
          <w:tcPr>
            <w:tcW w:w="2551" w:type="dxa"/>
          </w:tcPr>
          <w:p w14:paraId="535EEDF1" w14:textId="77777777" w:rsidR="00553E12" w:rsidRPr="005B5BB2" w:rsidRDefault="00553E12" w:rsidP="00553E12">
            <w:pPr>
              <w:rPr>
                <w:sz w:val="20"/>
              </w:rPr>
            </w:pPr>
            <w:r w:rsidRPr="005B5BB2">
              <w:rPr>
                <w:sz w:val="20"/>
              </w:rPr>
              <w:t>December 18</w:t>
            </w:r>
            <w:r w:rsidRPr="005B5BB2">
              <w:rPr>
                <w:sz w:val="20"/>
              </w:rPr>
              <w:br/>
              <w:t>Juni 19</w:t>
            </w:r>
          </w:p>
          <w:p w14:paraId="431C563D" w14:textId="7BDB0BF7" w:rsidR="00744A2B" w:rsidRPr="005B5BB2" w:rsidRDefault="00553E12" w:rsidP="00553E12">
            <w:pPr>
              <w:rPr>
                <w:sz w:val="20"/>
              </w:rPr>
            </w:pPr>
            <w:r w:rsidRPr="005B5BB2">
              <w:rPr>
                <w:sz w:val="20"/>
              </w:rPr>
              <w:t>Reviderad plan sep 19</w:t>
            </w:r>
          </w:p>
        </w:tc>
      </w:tr>
      <w:tr w:rsidR="00EE7842" w:rsidRPr="005B5BB2" w14:paraId="69BB0E76" w14:textId="77777777" w:rsidTr="002C0FBF">
        <w:tc>
          <w:tcPr>
            <w:tcW w:w="4361" w:type="dxa"/>
          </w:tcPr>
          <w:p w14:paraId="7A31380D" w14:textId="7A77E4C4" w:rsidR="00744A2B" w:rsidRPr="005B5BB2" w:rsidRDefault="001138EE" w:rsidP="002C0FBF">
            <w:pPr>
              <w:rPr>
                <w:sz w:val="20"/>
              </w:rPr>
            </w:pPr>
            <w:r w:rsidRPr="005B5BB2">
              <w:rPr>
                <w:sz w:val="20"/>
              </w:rPr>
              <w:t>Det kooperativa lärandet</w:t>
            </w:r>
            <w:r w:rsidR="00E15BC4" w:rsidRPr="005B5BB2">
              <w:rPr>
                <w:sz w:val="20"/>
              </w:rPr>
              <w:br/>
              <w:t>Ett pedagogiskt förhållningssätt med det aktiva lärandet i fokus där eleverna tränas i sociala färdigheter</w:t>
            </w:r>
          </w:p>
          <w:p w14:paraId="4D40472E" w14:textId="77777777" w:rsidR="00744A2B" w:rsidRPr="005B5BB2" w:rsidRDefault="00744A2B" w:rsidP="002C0FBF">
            <w:pPr>
              <w:rPr>
                <w:sz w:val="20"/>
              </w:rPr>
            </w:pPr>
          </w:p>
        </w:tc>
        <w:tc>
          <w:tcPr>
            <w:tcW w:w="1984" w:type="dxa"/>
          </w:tcPr>
          <w:p w14:paraId="35F77E50" w14:textId="67397AB0" w:rsidR="00744A2B" w:rsidRPr="005B5BB2" w:rsidRDefault="001138EE" w:rsidP="002C0FBF">
            <w:pPr>
              <w:rPr>
                <w:sz w:val="20"/>
              </w:rPr>
            </w:pPr>
            <w:r w:rsidRPr="005B5BB2">
              <w:rPr>
                <w:sz w:val="20"/>
              </w:rPr>
              <w:t>F-5</w:t>
            </w:r>
            <w:r w:rsidRPr="005B5BB2">
              <w:rPr>
                <w:sz w:val="20"/>
              </w:rPr>
              <w:br/>
              <w:t>Fritidshemmet</w:t>
            </w:r>
          </w:p>
        </w:tc>
        <w:tc>
          <w:tcPr>
            <w:tcW w:w="2835" w:type="dxa"/>
          </w:tcPr>
          <w:p w14:paraId="7A80B357" w14:textId="77777777" w:rsidR="00744A2B" w:rsidRPr="005B5BB2" w:rsidRDefault="00FF7E34" w:rsidP="002C0FBF">
            <w:pPr>
              <w:rPr>
                <w:sz w:val="20"/>
              </w:rPr>
            </w:pPr>
            <w:r w:rsidRPr="005B5BB2">
              <w:rPr>
                <w:sz w:val="20"/>
              </w:rPr>
              <w:t>Utökad trygghet</w:t>
            </w:r>
          </w:p>
          <w:p w14:paraId="1E14555D" w14:textId="77777777" w:rsidR="00FF7E34" w:rsidRPr="005B5BB2" w:rsidRDefault="00FF7E34" w:rsidP="002C0FBF">
            <w:pPr>
              <w:rPr>
                <w:sz w:val="20"/>
              </w:rPr>
            </w:pPr>
            <w:r w:rsidRPr="005B5BB2">
              <w:rPr>
                <w:sz w:val="20"/>
              </w:rPr>
              <w:t>Bättre arbetsro med hjälp av samarbetsfärdigheter</w:t>
            </w:r>
          </w:p>
          <w:p w14:paraId="72B58B4A" w14:textId="0F83D2BF" w:rsidR="00FF7E34" w:rsidRPr="005B5BB2" w:rsidRDefault="00FF7E34" w:rsidP="002C0FBF">
            <w:pPr>
              <w:rPr>
                <w:sz w:val="20"/>
              </w:rPr>
            </w:pPr>
            <w:r w:rsidRPr="005B5BB2">
              <w:rPr>
                <w:sz w:val="20"/>
              </w:rPr>
              <w:t>Inkludering</w:t>
            </w:r>
          </w:p>
        </w:tc>
        <w:tc>
          <w:tcPr>
            <w:tcW w:w="1701" w:type="dxa"/>
          </w:tcPr>
          <w:p w14:paraId="39AD99FB" w14:textId="2EE6A9AE" w:rsidR="00744A2B" w:rsidRPr="005B5BB2" w:rsidRDefault="00553E12" w:rsidP="002C0FBF">
            <w:pPr>
              <w:rPr>
                <w:sz w:val="20"/>
              </w:rPr>
            </w:pPr>
            <w:r w:rsidRPr="005B5BB2">
              <w:rPr>
                <w:sz w:val="20"/>
              </w:rPr>
              <w:t>All personal</w:t>
            </w:r>
          </w:p>
        </w:tc>
        <w:tc>
          <w:tcPr>
            <w:tcW w:w="1418" w:type="dxa"/>
          </w:tcPr>
          <w:p w14:paraId="53F91503" w14:textId="4855194F" w:rsidR="00744A2B" w:rsidRPr="005B5BB2" w:rsidRDefault="002C408D" w:rsidP="002C0FBF">
            <w:pPr>
              <w:rPr>
                <w:sz w:val="20"/>
              </w:rPr>
            </w:pPr>
            <w:r w:rsidRPr="005B5BB2">
              <w:rPr>
                <w:sz w:val="20"/>
              </w:rPr>
              <w:t>Läsåret 18/19</w:t>
            </w:r>
          </w:p>
        </w:tc>
        <w:tc>
          <w:tcPr>
            <w:tcW w:w="2551" w:type="dxa"/>
          </w:tcPr>
          <w:p w14:paraId="62085139" w14:textId="77777777" w:rsidR="00553E12" w:rsidRPr="005B5BB2" w:rsidRDefault="00553E12" w:rsidP="00553E12">
            <w:pPr>
              <w:rPr>
                <w:sz w:val="20"/>
              </w:rPr>
            </w:pPr>
            <w:r w:rsidRPr="005B5BB2">
              <w:rPr>
                <w:sz w:val="20"/>
              </w:rPr>
              <w:t>December 18</w:t>
            </w:r>
            <w:r w:rsidRPr="005B5BB2">
              <w:rPr>
                <w:sz w:val="20"/>
              </w:rPr>
              <w:br/>
              <w:t>Juni 19</w:t>
            </w:r>
          </w:p>
          <w:p w14:paraId="15A80456" w14:textId="7420EFD0" w:rsidR="00744A2B" w:rsidRPr="005B5BB2" w:rsidRDefault="00553E12" w:rsidP="00553E12">
            <w:pPr>
              <w:rPr>
                <w:sz w:val="20"/>
              </w:rPr>
            </w:pPr>
            <w:r w:rsidRPr="005B5BB2">
              <w:rPr>
                <w:sz w:val="20"/>
              </w:rPr>
              <w:t>Reviderad plan sep 19</w:t>
            </w:r>
          </w:p>
        </w:tc>
      </w:tr>
      <w:tr w:rsidR="00DA5167" w:rsidRPr="005B5BB2" w14:paraId="0FC0D9D1" w14:textId="77777777" w:rsidTr="002C0FBF">
        <w:tc>
          <w:tcPr>
            <w:tcW w:w="4361" w:type="dxa"/>
          </w:tcPr>
          <w:p w14:paraId="0DAE4C52" w14:textId="61EACDFF" w:rsidR="00DA5167" w:rsidRPr="005B5BB2" w:rsidRDefault="00DA5167" w:rsidP="002C0FBF">
            <w:pPr>
              <w:rPr>
                <w:sz w:val="20"/>
              </w:rPr>
            </w:pPr>
            <w:r w:rsidRPr="005B5BB2">
              <w:rPr>
                <w:sz w:val="20"/>
              </w:rPr>
              <w:t>Elevcoach</w:t>
            </w:r>
            <w:r w:rsidR="00E15BC4" w:rsidRPr="005B5BB2">
              <w:rPr>
                <w:sz w:val="20"/>
              </w:rPr>
              <w:br/>
              <w:t>En person har ett huvudsakligt ansvar för utredningarna på skolan och för dialoger med rektor.</w:t>
            </w:r>
          </w:p>
        </w:tc>
        <w:tc>
          <w:tcPr>
            <w:tcW w:w="1984" w:type="dxa"/>
          </w:tcPr>
          <w:p w14:paraId="72B2AA32" w14:textId="6DECBACF" w:rsidR="00DA5167" w:rsidRPr="005B5BB2" w:rsidRDefault="00DA5167" w:rsidP="002C0FBF">
            <w:pPr>
              <w:rPr>
                <w:sz w:val="20"/>
              </w:rPr>
            </w:pPr>
            <w:r w:rsidRPr="005B5BB2">
              <w:rPr>
                <w:sz w:val="20"/>
              </w:rPr>
              <w:t>F-5</w:t>
            </w:r>
            <w:r w:rsidRPr="005B5BB2">
              <w:rPr>
                <w:sz w:val="20"/>
              </w:rPr>
              <w:br/>
              <w:t>Fritidshemmet</w:t>
            </w:r>
          </w:p>
        </w:tc>
        <w:tc>
          <w:tcPr>
            <w:tcW w:w="2835" w:type="dxa"/>
          </w:tcPr>
          <w:p w14:paraId="4E03BA38" w14:textId="77777777" w:rsidR="00DA5167" w:rsidRPr="005B5BB2" w:rsidRDefault="00DA5167" w:rsidP="002C0FBF">
            <w:pPr>
              <w:rPr>
                <w:sz w:val="20"/>
              </w:rPr>
            </w:pPr>
            <w:r w:rsidRPr="005B5BB2">
              <w:rPr>
                <w:sz w:val="20"/>
              </w:rPr>
              <w:t xml:space="preserve">Tydliggörande kring arbetet med anmälningar och kränkningar </w:t>
            </w:r>
          </w:p>
          <w:p w14:paraId="11FBB2DF" w14:textId="77777777" w:rsidR="00DA5167" w:rsidRPr="005B5BB2" w:rsidRDefault="00DA5167" w:rsidP="002C0FBF">
            <w:pPr>
              <w:rPr>
                <w:sz w:val="20"/>
              </w:rPr>
            </w:pPr>
            <w:r w:rsidRPr="005B5BB2">
              <w:rPr>
                <w:sz w:val="20"/>
              </w:rPr>
              <w:t>Utökad trygghet</w:t>
            </w:r>
          </w:p>
          <w:p w14:paraId="4B383A26" w14:textId="46A7E826" w:rsidR="00DA5167" w:rsidRPr="005B5BB2" w:rsidRDefault="00DA5167" w:rsidP="002C0FBF">
            <w:pPr>
              <w:rPr>
                <w:sz w:val="20"/>
              </w:rPr>
            </w:pPr>
            <w:r w:rsidRPr="005B5BB2">
              <w:rPr>
                <w:sz w:val="20"/>
              </w:rPr>
              <w:t>Kvalitativa utredningar</w:t>
            </w:r>
          </w:p>
        </w:tc>
        <w:tc>
          <w:tcPr>
            <w:tcW w:w="1701" w:type="dxa"/>
          </w:tcPr>
          <w:p w14:paraId="33D5732D" w14:textId="77777777" w:rsidR="00DA5167" w:rsidRPr="005B5BB2" w:rsidRDefault="00DA5167" w:rsidP="002C0FBF">
            <w:pPr>
              <w:rPr>
                <w:sz w:val="20"/>
              </w:rPr>
            </w:pPr>
            <w:r w:rsidRPr="005B5BB2">
              <w:rPr>
                <w:sz w:val="20"/>
              </w:rPr>
              <w:t>Elevcoach</w:t>
            </w:r>
          </w:p>
          <w:p w14:paraId="471B928E" w14:textId="3B725013" w:rsidR="00DA5167" w:rsidRPr="005B5BB2" w:rsidRDefault="00DA5167" w:rsidP="002C0FBF">
            <w:pPr>
              <w:rPr>
                <w:sz w:val="20"/>
              </w:rPr>
            </w:pPr>
            <w:r w:rsidRPr="005B5BB2">
              <w:rPr>
                <w:sz w:val="20"/>
              </w:rPr>
              <w:t>Rektor</w:t>
            </w:r>
          </w:p>
        </w:tc>
        <w:tc>
          <w:tcPr>
            <w:tcW w:w="1418" w:type="dxa"/>
          </w:tcPr>
          <w:p w14:paraId="114CEC45" w14:textId="77777777" w:rsidR="00DA5167" w:rsidRPr="005B5BB2" w:rsidRDefault="00DA5167" w:rsidP="002C0FBF">
            <w:pPr>
              <w:rPr>
                <w:sz w:val="20"/>
              </w:rPr>
            </w:pPr>
            <w:r w:rsidRPr="005B5BB2">
              <w:rPr>
                <w:sz w:val="20"/>
              </w:rPr>
              <w:t xml:space="preserve">Läsåret </w:t>
            </w:r>
          </w:p>
          <w:p w14:paraId="34DEB987" w14:textId="77777777" w:rsidR="00DA5167" w:rsidRPr="005B5BB2" w:rsidRDefault="00DA5167" w:rsidP="002C0FBF">
            <w:pPr>
              <w:rPr>
                <w:sz w:val="20"/>
              </w:rPr>
            </w:pPr>
            <w:r w:rsidRPr="005B5BB2">
              <w:rPr>
                <w:sz w:val="20"/>
              </w:rPr>
              <w:t>18/19</w:t>
            </w:r>
          </w:p>
          <w:p w14:paraId="07D227C2" w14:textId="29942F13" w:rsidR="00DA5167" w:rsidRPr="005B5BB2" w:rsidRDefault="00DA5167" w:rsidP="002C0FBF">
            <w:pPr>
              <w:rPr>
                <w:sz w:val="20"/>
              </w:rPr>
            </w:pPr>
          </w:p>
        </w:tc>
        <w:tc>
          <w:tcPr>
            <w:tcW w:w="2551" w:type="dxa"/>
          </w:tcPr>
          <w:p w14:paraId="74D7F426" w14:textId="77777777" w:rsidR="00DA5167" w:rsidRPr="005B5BB2" w:rsidRDefault="00DA5167" w:rsidP="00DA5167">
            <w:pPr>
              <w:rPr>
                <w:sz w:val="20"/>
              </w:rPr>
            </w:pPr>
            <w:r w:rsidRPr="005B5BB2">
              <w:rPr>
                <w:sz w:val="20"/>
              </w:rPr>
              <w:t>December 18</w:t>
            </w:r>
            <w:r w:rsidRPr="005B5BB2">
              <w:rPr>
                <w:sz w:val="20"/>
              </w:rPr>
              <w:br/>
              <w:t>Juni 19</w:t>
            </w:r>
          </w:p>
          <w:p w14:paraId="244BEC9C" w14:textId="1BBE5EA0" w:rsidR="00DA5167" w:rsidRPr="005B5BB2" w:rsidRDefault="00DA5167" w:rsidP="00DA5167">
            <w:pPr>
              <w:rPr>
                <w:sz w:val="20"/>
              </w:rPr>
            </w:pPr>
            <w:r w:rsidRPr="005B5BB2">
              <w:rPr>
                <w:sz w:val="20"/>
              </w:rPr>
              <w:t>Reviderad plan sep 19</w:t>
            </w:r>
          </w:p>
        </w:tc>
      </w:tr>
      <w:tr w:rsidR="00A40B10" w:rsidRPr="005B5BB2" w14:paraId="45AF6EA5" w14:textId="77777777" w:rsidTr="002C0FBF">
        <w:tc>
          <w:tcPr>
            <w:tcW w:w="4361" w:type="dxa"/>
          </w:tcPr>
          <w:p w14:paraId="441A7718" w14:textId="382942D7" w:rsidR="00A40B10" w:rsidRPr="005B5BB2" w:rsidRDefault="00A40B10" w:rsidP="002C0FBF">
            <w:pPr>
              <w:rPr>
                <w:sz w:val="20"/>
              </w:rPr>
            </w:pPr>
            <w:r w:rsidRPr="005B5BB2">
              <w:rPr>
                <w:sz w:val="20"/>
              </w:rPr>
              <w:lastRenderedPageBreak/>
              <w:t>Faddersystemet</w:t>
            </w:r>
            <w:r w:rsidR="00E15BC4" w:rsidRPr="005B5BB2">
              <w:rPr>
                <w:sz w:val="20"/>
              </w:rPr>
              <w:br/>
              <w:t>Eleverna blandas i åldersintegrerade grupper och jobbar tillsammans.</w:t>
            </w:r>
          </w:p>
        </w:tc>
        <w:tc>
          <w:tcPr>
            <w:tcW w:w="1984" w:type="dxa"/>
          </w:tcPr>
          <w:p w14:paraId="4657BAF8" w14:textId="341C7598" w:rsidR="00A40B10" w:rsidRPr="005B5BB2" w:rsidRDefault="00A40B10" w:rsidP="002C0FBF">
            <w:pPr>
              <w:rPr>
                <w:sz w:val="20"/>
              </w:rPr>
            </w:pPr>
            <w:r w:rsidRPr="005B5BB2">
              <w:rPr>
                <w:sz w:val="20"/>
              </w:rPr>
              <w:t>F-5</w:t>
            </w:r>
          </w:p>
        </w:tc>
        <w:tc>
          <w:tcPr>
            <w:tcW w:w="2835" w:type="dxa"/>
          </w:tcPr>
          <w:p w14:paraId="407EBB4B" w14:textId="77777777" w:rsidR="00A40B10" w:rsidRPr="005B5BB2" w:rsidRDefault="00481DC8" w:rsidP="002C0FBF">
            <w:pPr>
              <w:rPr>
                <w:sz w:val="20"/>
              </w:rPr>
            </w:pPr>
            <w:r w:rsidRPr="005B5BB2">
              <w:rPr>
                <w:sz w:val="20"/>
              </w:rPr>
              <w:t>Utökad trygghet</w:t>
            </w:r>
          </w:p>
          <w:p w14:paraId="4CD7F75E" w14:textId="77777777" w:rsidR="00481DC8" w:rsidRPr="005B5BB2" w:rsidRDefault="00481DC8" w:rsidP="002C0FBF">
            <w:pPr>
              <w:rPr>
                <w:sz w:val="20"/>
              </w:rPr>
            </w:pPr>
            <w:r w:rsidRPr="005B5BB2">
              <w:rPr>
                <w:sz w:val="20"/>
              </w:rPr>
              <w:t>Välmående elever</w:t>
            </w:r>
          </w:p>
          <w:p w14:paraId="2EACA179" w14:textId="1E9550DD" w:rsidR="00481DC8" w:rsidRPr="005B5BB2" w:rsidRDefault="00481DC8" w:rsidP="002C0FBF">
            <w:pPr>
              <w:rPr>
                <w:sz w:val="20"/>
              </w:rPr>
            </w:pPr>
            <w:r w:rsidRPr="005B5BB2">
              <w:rPr>
                <w:sz w:val="20"/>
              </w:rPr>
              <w:t>Inkludering och tillgängliga lärmiljöer</w:t>
            </w:r>
          </w:p>
        </w:tc>
        <w:tc>
          <w:tcPr>
            <w:tcW w:w="1701" w:type="dxa"/>
          </w:tcPr>
          <w:p w14:paraId="2FBB6F95" w14:textId="006B9C2F" w:rsidR="00A40B10" w:rsidRPr="005B5BB2" w:rsidRDefault="0046191A" w:rsidP="002C0FBF">
            <w:pPr>
              <w:rPr>
                <w:sz w:val="20"/>
              </w:rPr>
            </w:pPr>
            <w:r w:rsidRPr="005B5BB2">
              <w:rPr>
                <w:sz w:val="20"/>
              </w:rPr>
              <w:t>All personal</w:t>
            </w:r>
          </w:p>
        </w:tc>
        <w:tc>
          <w:tcPr>
            <w:tcW w:w="1418" w:type="dxa"/>
          </w:tcPr>
          <w:p w14:paraId="44B46BB0" w14:textId="6FA82129" w:rsidR="00A40B10" w:rsidRPr="005B5BB2" w:rsidRDefault="0046191A" w:rsidP="002C0FBF">
            <w:pPr>
              <w:rPr>
                <w:sz w:val="20"/>
              </w:rPr>
            </w:pPr>
            <w:r w:rsidRPr="005B5BB2">
              <w:rPr>
                <w:sz w:val="20"/>
              </w:rPr>
              <w:t>Läsåret 18/19</w:t>
            </w:r>
          </w:p>
        </w:tc>
        <w:tc>
          <w:tcPr>
            <w:tcW w:w="2551" w:type="dxa"/>
          </w:tcPr>
          <w:p w14:paraId="076ADACD" w14:textId="77777777" w:rsidR="00A40B10" w:rsidRPr="005B5BB2" w:rsidRDefault="0046191A" w:rsidP="00DA5167">
            <w:pPr>
              <w:rPr>
                <w:sz w:val="20"/>
              </w:rPr>
            </w:pPr>
            <w:r w:rsidRPr="005B5BB2">
              <w:rPr>
                <w:sz w:val="20"/>
              </w:rPr>
              <w:t>December 18</w:t>
            </w:r>
          </w:p>
          <w:p w14:paraId="3FD4CAF7" w14:textId="77777777" w:rsidR="0046191A" w:rsidRPr="005B5BB2" w:rsidRDefault="0046191A" w:rsidP="00DA5167">
            <w:pPr>
              <w:rPr>
                <w:sz w:val="20"/>
              </w:rPr>
            </w:pPr>
            <w:r w:rsidRPr="005B5BB2">
              <w:rPr>
                <w:sz w:val="20"/>
              </w:rPr>
              <w:t>Juni 19</w:t>
            </w:r>
          </w:p>
          <w:p w14:paraId="5894207E" w14:textId="6A3FF568" w:rsidR="0046191A" w:rsidRPr="005B5BB2" w:rsidRDefault="0046191A" w:rsidP="00DA5167">
            <w:pPr>
              <w:rPr>
                <w:sz w:val="20"/>
              </w:rPr>
            </w:pPr>
            <w:r w:rsidRPr="005B5BB2">
              <w:rPr>
                <w:sz w:val="20"/>
              </w:rPr>
              <w:t>Reviderad plan sep 19</w:t>
            </w:r>
          </w:p>
        </w:tc>
      </w:tr>
      <w:tr w:rsidR="005C579C" w:rsidRPr="005B5BB2" w14:paraId="13BFBE56" w14:textId="77777777" w:rsidTr="002C0FBF">
        <w:tc>
          <w:tcPr>
            <w:tcW w:w="4361" w:type="dxa"/>
          </w:tcPr>
          <w:p w14:paraId="203AA899" w14:textId="4B8CEEF0" w:rsidR="005C579C" w:rsidRPr="005B5BB2" w:rsidRDefault="005C579C" w:rsidP="002C0FBF">
            <w:pPr>
              <w:rPr>
                <w:sz w:val="20"/>
              </w:rPr>
            </w:pPr>
            <w:r w:rsidRPr="005B5BB2">
              <w:rPr>
                <w:sz w:val="20"/>
              </w:rPr>
              <w:t>Förankra rutinen om att anmäla och utreda konflikter/kränkningar</w:t>
            </w:r>
          </w:p>
        </w:tc>
        <w:tc>
          <w:tcPr>
            <w:tcW w:w="1984" w:type="dxa"/>
          </w:tcPr>
          <w:p w14:paraId="0562B653" w14:textId="7911DC6F" w:rsidR="005C579C" w:rsidRPr="005B5BB2" w:rsidRDefault="005C579C" w:rsidP="002C0FBF">
            <w:pPr>
              <w:rPr>
                <w:sz w:val="20"/>
              </w:rPr>
            </w:pPr>
            <w:r w:rsidRPr="005B5BB2">
              <w:rPr>
                <w:sz w:val="20"/>
              </w:rPr>
              <w:t>F-5</w:t>
            </w:r>
            <w:r w:rsidRPr="005B5BB2">
              <w:rPr>
                <w:sz w:val="20"/>
              </w:rPr>
              <w:br/>
              <w:t>Fritidshemmet</w:t>
            </w:r>
          </w:p>
        </w:tc>
        <w:tc>
          <w:tcPr>
            <w:tcW w:w="2835" w:type="dxa"/>
          </w:tcPr>
          <w:p w14:paraId="6708FAE4" w14:textId="77777777" w:rsidR="005C579C" w:rsidRPr="005B5BB2" w:rsidRDefault="005C579C" w:rsidP="002C0FBF">
            <w:pPr>
              <w:rPr>
                <w:sz w:val="20"/>
              </w:rPr>
            </w:pPr>
            <w:r w:rsidRPr="005B5BB2">
              <w:rPr>
                <w:sz w:val="20"/>
              </w:rPr>
              <w:t>Kartläggning av oroliga platser/miljöer</w:t>
            </w:r>
          </w:p>
          <w:p w14:paraId="411AA773" w14:textId="77777777" w:rsidR="005C579C" w:rsidRPr="005B5BB2" w:rsidRDefault="005C579C" w:rsidP="002C0FBF">
            <w:pPr>
              <w:rPr>
                <w:sz w:val="20"/>
              </w:rPr>
            </w:pPr>
            <w:r w:rsidRPr="005B5BB2">
              <w:rPr>
                <w:sz w:val="20"/>
              </w:rPr>
              <w:t>Tydliggöra arbetet kring arbetet med anmälningar och utredningar</w:t>
            </w:r>
          </w:p>
          <w:p w14:paraId="36F93F3B" w14:textId="0C9A19B1" w:rsidR="005C579C" w:rsidRPr="005B5BB2" w:rsidRDefault="005C579C" w:rsidP="002C0FBF">
            <w:pPr>
              <w:rPr>
                <w:sz w:val="20"/>
              </w:rPr>
            </w:pPr>
            <w:r w:rsidRPr="005B5BB2">
              <w:rPr>
                <w:sz w:val="20"/>
              </w:rPr>
              <w:t>Utökad trygghet</w:t>
            </w:r>
          </w:p>
        </w:tc>
        <w:tc>
          <w:tcPr>
            <w:tcW w:w="1701" w:type="dxa"/>
          </w:tcPr>
          <w:p w14:paraId="12FB934D" w14:textId="23283ACA" w:rsidR="005C579C" w:rsidRPr="005B5BB2" w:rsidRDefault="005C579C" w:rsidP="002C0FBF">
            <w:pPr>
              <w:rPr>
                <w:sz w:val="20"/>
              </w:rPr>
            </w:pPr>
            <w:r w:rsidRPr="005B5BB2">
              <w:rPr>
                <w:sz w:val="20"/>
              </w:rPr>
              <w:t>All personal</w:t>
            </w:r>
          </w:p>
        </w:tc>
        <w:tc>
          <w:tcPr>
            <w:tcW w:w="1418" w:type="dxa"/>
          </w:tcPr>
          <w:p w14:paraId="584EB4C8" w14:textId="18833858" w:rsidR="005C579C" w:rsidRPr="005B5BB2" w:rsidRDefault="005C579C" w:rsidP="002C0FBF">
            <w:pPr>
              <w:rPr>
                <w:sz w:val="20"/>
              </w:rPr>
            </w:pPr>
            <w:r w:rsidRPr="005B5BB2">
              <w:rPr>
                <w:sz w:val="20"/>
              </w:rPr>
              <w:t>Läsåret 18/19</w:t>
            </w:r>
          </w:p>
        </w:tc>
        <w:tc>
          <w:tcPr>
            <w:tcW w:w="2551" w:type="dxa"/>
          </w:tcPr>
          <w:p w14:paraId="053B4561" w14:textId="77777777" w:rsidR="005C579C" w:rsidRPr="005B5BB2" w:rsidRDefault="005C579C" w:rsidP="005C579C">
            <w:pPr>
              <w:rPr>
                <w:sz w:val="20"/>
              </w:rPr>
            </w:pPr>
            <w:r w:rsidRPr="005B5BB2">
              <w:rPr>
                <w:sz w:val="20"/>
              </w:rPr>
              <w:t>December 18</w:t>
            </w:r>
            <w:r w:rsidRPr="005B5BB2">
              <w:rPr>
                <w:sz w:val="20"/>
              </w:rPr>
              <w:br/>
              <w:t>Juni 19</w:t>
            </w:r>
          </w:p>
          <w:p w14:paraId="5E7A4541" w14:textId="4DE14698" w:rsidR="005C579C" w:rsidRPr="005B5BB2" w:rsidRDefault="005C579C" w:rsidP="005C579C">
            <w:pPr>
              <w:rPr>
                <w:sz w:val="20"/>
              </w:rPr>
            </w:pPr>
            <w:r w:rsidRPr="005B5BB2">
              <w:rPr>
                <w:sz w:val="20"/>
              </w:rPr>
              <w:t>Reviderad plan sep 19</w:t>
            </w:r>
          </w:p>
        </w:tc>
      </w:tr>
      <w:tr w:rsidR="005C579C" w:rsidRPr="005B5BB2" w14:paraId="4528E521" w14:textId="77777777" w:rsidTr="002C0FBF">
        <w:tc>
          <w:tcPr>
            <w:tcW w:w="4361" w:type="dxa"/>
          </w:tcPr>
          <w:p w14:paraId="13D0D772" w14:textId="1086BCE2" w:rsidR="005C579C" w:rsidRPr="005B5BB2" w:rsidRDefault="005C579C" w:rsidP="002C0FBF">
            <w:pPr>
              <w:rPr>
                <w:sz w:val="20"/>
              </w:rPr>
            </w:pPr>
            <w:r w:rsidRPr="005B5BB2">
              <w:rPr>
                <w:sz w:val="20"/>
              </w:rPr>
              <w:t>Förfina samsynen kring regler och förhållningssätt inom personalstyrkan men även gentemot eleverna</w:t>
            </w:r>
          </w:p>
        </w:tc>
        <w:tc>
          <w:tcPr>
            <w:tcW w:w="1984" w:type="dxa"/>
          </w:tcPr>
          <w:p w14:paraId="4DE5DD72" w14:textId="75290B34" w:rsidR="005C579C" w:rsidRPr="005B5BB2" w:rsidRDefault="005C579C" w:rsidP="002C0FBF">
            <w:pPr>
              <w:rPr>
                <w:sz w:val="20"/>
              </w:rPr>
            </w:pPr>
            <w:r w:rsidRPr="005B5BB2">
              <w:rPr>
                <w:sz w:val="20"/>
              </w:rPr>
              <w:t>F-5</w:t>
            </w:r>
            <w:r w:rsidRPr="005B5BB2">
              <w:rPr>
                <w:sz w:val="20"/>
              </w:rPr>
              <w:br/>
              <w:t>Fritidshemmet</w:t>
            </w:r>
          </w:p>
        </w:tc>
        <w:tc>
          <w:tcPr>
            <w:tcW w:w="2835" w:type="dxa"/>
          </w:tcPr>
          <w:p w14:paraId="7AC11BE8" w14:textId="77777777" w:rsidR="005C579C" w:rsidRPr="005B5BB2" w:rsidRDefault="005C579C" w:rsidP="002C0FBF">
            <w:pPr>
              <w:rPr>
                <w:sz w:val="20"/>
              </w:rPr>
            </w:pPr>
            <w:r w:rsidRPr="005B5BB2">
              <w:rPr>
                <w:sz w:val="20"/>
              </w:rPr>
              <w:t>Synliggöra förväntningar på eleverna</w:t>
            </w:r>
            <w:r w:rsidRPr="005B5BB2">
              <w:rPr>
                <w:sz w:val="20"/>
              </w:rPr>
              <w:br/>
              <w:t>Utökad trygghet</w:t>
            </w:r>
          </w:p>
          <w:p w14:paraId="066D3EA0" w14:textId="290ADA36" w:rsidR="005C579C" w:rsidRPr="005B5BB2" w:rsidRDefault="005C579C" w:rsidP="002C0FBF">
            <w:pPr>
              <w:rPr>
                <w:sz w:val="20"/>
              </w:rPr>
            </w:pPr>
          </w:p>
        </w:tc>
        <w:tc>
          <w:tcPr>
            <w:tcW w:w="1701" w:type="dxa"/>
          </w:tcPr>
          <w:p w14:paraId="28083C4B" w14:textId="6E3C657E" w:rsidR="005C579C" w:rsidRPr="005B5BB2" w:rsidRDefault="005C579C" w:rsidP="002C0FBF">
            <w:pPr>
              <w:rPr>
                <w:sz w:val="20"/>
              </w:rPr>
            </w:pPr>
            <w:r w:rsidRPr="005B5BB2">
              <w:rPr>
                <w:sz w:val="20"/>
              </w:rPr>
              <w:t>All personal</w:t>
            </w:r>
          </w:p>
        </w:tc>
        <w:tc>
          <w:tcPr>
            <w:tcW w:w="1418" w:type="dxa"/>
          </w:tcPr>
          <w:p w14:paraId="5EFDDD9D" w14:textId="381DD057" w:rsidR="005C579C" w:rsidRPr="005B5BB2" w:rsidRDefault="005C579C" w:rsidP="002C0FBF">
            <w:pPr>
              <w:rPr>
                <w:sz w:val="20"/>
              </w:rPr>
            </w:pPr>
            <w:r w:rsidRPr="005B5BB2">
              <w:rPr>
                <w:sz w:val="20"/>
              </w:rPr>
              <w:t>Läsåret 18/19</w:t>
            </w:r>
          </w:p>
        </w:tc>
        <w:tc>
          <w:tcPr>
            <w:tcW w:w="2551" w:type="dxa"/>
          </w:tcPr>
          <w:p w14:paraId="565E2370" w14:textId="77777777" w:rsidR="005C579C" w:rsidRPr="005B5BB2" w:rsidRDefault="005C579C" w:rsidP="005C579C">
            <w:pPr>
              <w:rPr>
                <w:sz w:val="20"/>
              </w:rPr>
            </w:pPr>
            <w:r w:rsidRPr="005B5BB2">
              <w:rPr>
                <w:sz w:val="20"/>
              </w:rPr>
              <w:t>December 18</w:t>
            </w:r>
            <w:r w:rsidRPr="005B5BB2">
              <w:rPr>
                <w:sz w:val="20"/>
              </w:rPr>
              <w:br/>
              <w:t>Juni 19</w:t>
            </w:r>
          </w:p>
          <w:p w14:paraId="4C2BBE1B" w14:textId="748260F1" w:rsidR="005C579C" w:rsidRPr="005B5BB2" w:rsidRDefault="005C579C" w:rsidP="005C579C">
            <w:pPr>
              <w:rPr>
                <w:sz w:val="20"/>
              </w:rPr>
            </w:pPr>
            <w:r w:rsidRPr="005B5BB2">
              <w:rPr>
                <w:sz w:val="20"/>
              </w:rPr>
              <w:t>Reviderad plan sep 19</w:t>
            </w:r>
          </w:p>
        </w:tc>
      </w:tr>
      <w:tr w:rsidR="00F939FF" w:rsidRPr="005B5BB2" w14:paraId="3E0C978C" w14:textId="77777777" w:rsidTr="002C0FBF">
        <w:tc>
          <w:tcPr>
            <w:tcW w:w="4361" w:type="dxa"/>
          </w:tcPr>
          <w:p w14:paraId="60B88085" w14:textId="0D367BDD" w:rsidR="00F939FF" w:rsidRPr="005B5BB2" w:rsidRDefault="00F939FF" w:rsidP="002C0FBF">
            <w:pPr>
              <w:rPr>
                <w:sz w:val="20"/>
              </w:rPr>
            </w:pPr>
            <w:proofErr w:type="spellStart"/>
            <w:r w:rsidRPr="005B5BB2">
              <w:rPr>
                <w:sz w:val="20"/>
              </w:rPr>
              <w:t>Locker</w:t>
            </w:r>
            <w:proofErr w:type="spellEnd"/>
            <w:r w:rsidRPr="005B5BB2">
              <w:rPr>
                <w:sz w:val="20"/>
              </w:rPr>
              <w:t xml:space="preserve"> </w:t>
            </w:r>
            <w:proofErr w:type="spellStart"/>
            <w:r w:rsidRPr="005B5BB2">
              <w:rPr>
                <w:sz w:val="20"/>
              </w:rPr>
              <w:t>room</w:t>
            </w:r>
            <w:proofErr w:type="spellEnd"/>
            <w:r w:rsidRPr="005B5BB2">
              <w:rPr>
                <w:sz w:val="20"/>
              </w:rPr>
              <w:t xml:space="preserve"> talk, omklädningsrummet idrottshallen</w:t>
            </w:r>
          </w:p>
        </w:tc>
        <w:tc>
          <w:tcPr>
            <w:tcW w:w="1984" w:type="dxa"/>
          </w:tcPr>
          <w:p w14:paraId="212765E7" w14:textId="2761656E" w:rsidR="00F939FF" w:rsidRPr="005B5BB2" w:rsidRDefault="00F939FF" w:rsidP="002C0FBF">
            <w:pPr>
              <w:rPr>
                <w:sz w:val="20"/>
              </w:rPr>
            </w:pPr>
            <w:r w:rsidRPr="005B5BB2">
              <w:rPr>
                <w:sz w:val="20"/>
              </w:rPr>
              <w:t>F-5</w:t>
            </w:r>
            <w:r w:rsidRPr="005B5BB2">
              <w:rPr>
                <w:sz w:val="20"/>
              </w:rPr>
              <w:br/>
              <w:t>Fritidshemmet</w:t>
            </w:r>
          </w:p>
        </w:tc>
        <w:tc>
          <w:tcPr>
            <w:tcW w:w="2835" w:type="dxa"/>
          </w:tcPr>
          <w:p w14:paraId="7F7D24DB" w14:textId="63F24E25" w:rsidR="00F939FF" w:rsidRPr="005B5BB2" w:rsidRDefault="00F939FF" w:rsidP="002C0FBF">
            <w:pPr>
              <w:rPr>
                <w:sz w:val="20"/>
              </w:rPr>
            </w:pPr>
            <w:r w:rsidRPr="005B5BB2">
              <w:rPr>
                <w:sz w:val="20"/>
              </w:rPr>
              <w:t>Utöka tryggheten i omklädningsrummet</w:t>
            </w:r>
          </w:p>
        </w:tc>
        <w:tc>
          <w:tcPr>
            <w:tcW w:w="1701" w:type="dxa"/>
          </w:tcPr>
          <w:p w14:paraId="7EFBF2DF" w14:textId="58DFB52A" w:rsidR="00F939FF" w:rsidRPr="005B5BB2" w:rsidRDefault="00F939FF" w:rsidP="002C0FBF">
            <w:pPr>
              <w:rPr>
                <w:sz w:val="20"/>
              </w:rPr>
            </w:pPr>
            <w:r w:rsidRPr="005B5BB2">
              <w:rPr>
                <w:sz w:val="20"/>
              </w:rPr>
              <w:t>Idrottslärare</w:t>
            </w:r>
            <w:r w:rsidRPr="005B5BB2">
              <w:rPr>
                <w:sz w:val="20"/>
              </w:rPr>
              <w:br/>
              <w:t>Klasslärare</w:t>
            </w:r>
          </w:p>
        </w:tc>
        <w:tc>
          <w:tcPr>
            <w:tcW w:w="1418" w:type="dxa"/>
          </w:tcPr>
          <w:p w14:paraId="22A14508" w14:textId="52A284BA" w:rsidR="00F939FF" w:rsidRPr="005B5BB2" w:rsidRDefault="00F939FF" w:rsidP="002C0FBF">
            <w:pPr>
              <w:rPr>
                <w:sz w:val="20"/>
              </w:rPr>
            </w:pPr>
            <w:r w:rsidRPr="005B5BB2">
              <w:rPr>
                <w:sz w:val="20"/>
              </w:rPr>
              <w:t>Läsåret 18/19</w:t>
            </w:r>
          </w:p>
        </w:tc>
        <w:tc>
          <w:tcPr>
            <w:tcW w:w="2551" w:type="dxa"/>
          </w:tcPr>
          <w:p w14:paraId="1FE20CAA" w14:textId="5016EBB6" w:rsidR="00F939FF" w:rsidRPr="005B5BB2" w:rsidRDefault="00F939FF" w:rsidP="005C579C">
            <w:pPr>
              <w:rPr>
                <w:sz w:val="20"/>
              </w:rPr>
            </w:pPr>
            <w:r w:rsidRPr="005B5BB2">
              <w:rPr>
                <w:sz w:val="20"/>
              </w:rPr>
              <w:t>December 18</w:t>
            </w:r>
            <w:r w:rsidRPr="005B5BB2">
              <w:rPr>
                <w:sz w:val="20"/>
              </w:rPr>
              <w:br/>
              <w:t>Juni 19</w:t>
            </w:r>
            <w:r w:rsidRPr="005B5BB2">
              <w:rPr>
                <w:sz w:val="20"/>
              </w:rPr>
              <w:br/>
              <w:t>Reviderad plan sep 19</w:t>
            </w:r>
          </w:p>
        </w:tc>
      </w:tr>
      <w:tr w:rsidR="001138EE" w:rsidRPr="005B5BB2" w14:paraId="3CA8C558" w14:textId="77777777" w:rsidTr="002C0FBF">
        <w:tc>
          <w:tcPr>
            <w:tcW w:w="4361" w:type="dxa"/>
          </w:tcPr>
          <w:p w14:paraId="5621279C" w14:textId="650505F3" w:rsidR="001138EE" w:rsidRPr="005B5BB2" w:rsidRDefault="001138EE" w:rsidP="002C0FBF">
            <w:pPr>
              <w:rPr>
                <w:sz w:val="20"/>
              </w:rPr>
            </w:pPr>
            <w:r w:rsidRPr="005B5BB2">
              <w:rPr>
                <w:sz w:val="20"/>
              </w:rPr>
              <w:t>PULS i skolan</w:t>
            </w:r>
            <w:r w:rsidR="00E15BC4" w:rsidRPr="005B5BB2">
              <w:rPr>
                <w:sz w:val="20"/>
              </w:rPr>
              <w:br/>
              <w:t>Rörelsepaus i undervisningen.</w:t>
            </w:r>
          </w:p>
        </w:tc>
        <w:tc>
          <w:tcPr>
            <w:tcW w:w="1984" w:type="dxa"/>
          </w:tcPr>
          <w:p w14:paraId="50F97D7D" w14:textId="3EB7F0CD" w:rsidR="001138EE" w:rsidRPr="005B5BB2" w:rsidRDefault="001138EE" w:rsidP="002C0FBF">
            <w:pPr>
              <w:rPr>
                <w:sz w:val="20"/>
              </w:rPr>
            </w:pPr>
            <w:r w:rsidRPr="005B5BB2">
              <w:rPr>
                <w:sz w:val="20"/>
              </w:rPr>
              <w:t>År 1 och år 4</w:t>
            </w:r>
          </w:p>
        </w:tc>
        <w:tc>
          <w:tcPr>
            <w:tcW w:w="2835" w:type="dxa"/>
          </w:tcPr>
          <w:p w14:paraId="7927F904" w14:textId="77777777" w:rsidR="001138EE" w:rsidRPr="005B5BB2" w:rsidRDefault="003977AC" w:rsidP="002C0FBF">
            <w:pPr>
              <w:rPr>
                <w:sz w:val="20"/>
              </w:rPr>
            </w:pPr>
            <w:r w:rsidRPr="005B5BB2">
              <w:rPr>
                <w:sz w:val="20"/>
              </w:rPr>
              <w:t>Bättre arbetsro och trygghet</w:t>
            </w:r>
          </w:p>
          <w:p w14:paraId="0E4FFAE1" w14:textId="0F2F4C4B" w:rsidR="003977AC" w:rsidRPr="005B5BB2" w:rsidRDefault="003977AC" w:rsidP="002C0FBF">
            <w:pPr>
              <w:rPr>
                <w:sz w:val="20"/>
              </w:rPr>
            </w:pPr>
            <w:r w:rsidRPr="005B5BB2">
              <w:rPr>
                <w:sz w:val="20"/>
              </w:rPr>
              <w:t>Välmående elever</w:t>
            </w:r>
          </w:p>
        </w:tc>
        <w:tc>
          <w:tcPr>
            <w:tcW w:w="1701" w:type="dxa"/>
          </w:tcPr>
          <w:p w14:paraId="2D00024C" w14:textId="265816AB" w:rsidR="001138EE" w:rsidRPr="005B5BB2" w:rsidRDefault="00553E12" w:rsidP="002C0FBF">
            <w:pPr>
              <w:rPr>
                <w:sz w:val="20"/>
              </w:rPr>
            </w:pPr>
            <w:r w:rsidRPr="005B5BB2">
              <w:rPr>
                <w:sz w:val="20"/>
              </w:rPr>
              <w:t>Idrottslärare</w:t>
            </w:r>
          </w:p>
          <w:p w14:paraId="2D5854BE" w14:textId="70414098" w:rsidR="00553E12" w:rsidRPr="005B5BB2" w:rsidRDefault="00553E12" w:rsidP="002C0FBF">
            <w:pPr>
              <w:rPr>
                <w:sz w:val="20"/>
              </w:rPr>
            </w:pPr>
            <w:r w:rsidRPr="005B5BB2">
              <w:rPr>
                <w:sz w:val="20"/>
              </w:rPr>
              <w:t>Lärare år 1 och år 4</w:t>
            </w:r>
          </w:p>
        </w:tc>
        <w:tc>
          <w:tcPr>
            <w:tcW w:w="1418" w:type="dxa"/>
          </w:tcPr>
          <w:p w14:paraId="30B7D00C" w14:textId="1881B48A" w:rsidR="001138EE" w:rsidRPr="005B5BB2" w:rsidRDefault="002C408D" w:rsidP="002C0FBF">
            <w:pPr>
              <w:rPr>
                <w:sz w:val="20"/>
              </w:rPr>
            </w:pPr>
            <w:r w:rsidRPr="005B5BB2">
              <w:rPr>
                <w:sz w:val="20"/>
              </w:rPr>
              <w:t>Läsåret 18/19</w:t>
            </w:r>
          </w:p>
        </w:tc>
        <w:tc>
          <w:tcPr>
            <w:tcW w:w="2551" w:type="dxa"/>
          </w:tcPr>
          <w:p w14:paraId="657DF705" w14:textId="77777777" w:rsidR="00553E12" w:rsidRPr="005B5BB2" w:rsidRDefault="00553E12" w:rsidP="00553E12">
            <w:pPr>
              <w:rPr>
                <w:sz w:val="20"/>
              </w:rPr>
            </w:pPr>
            <w:r w:rsidRPr="005B5BB2">
              <w:rPr>
                <w:sz w:val="20"/>
              </w:rPr>
              <w:t>December 18</w:t>
            </w:r>
            <w:r w:rsidRPr="005B5BB2">
              <w:rPr>
                <w:sz w:val="20"/>
              </w:rPr>
              <w:br/>
              <w:t>Juni 19</w:t>
            </w:r>
          </w:p>
          <w:p w14:paraId="16B519BA" w14:textId="2C7A57BB" w:rsidR="001138EE" w:rsidRPr="005B5BB2" w:rsidRDefault="00553E12" w:rsidP="00553E12">
            <w:pPr>
              <w:rPr>
                <w:sz w:val="20"/>
              </w:rPr>
            </w:pPr>
            <w:r w:rsidRPr="005B5BB2">
              <w:rPr>
                <w:sz w:val="20"/>
              </w:rPr>
              <w:t>Reviderad plan sep 19</w:t>
            </w:r>
          </w:p>
        </w:tc>
      </w:tr>
      <w:tr w:rsidR="007177E7" w:rsidRPr="005B5BB2" w14:paraId="588EBB50" w14:textId="77777777" w:rsidTr="002C0FBF">
        <w:tc>
          <w:tcPr>
            <w:tcW w:w="4361" w:type="dxa"/>
          </w:tcPr>
          <w:p w14:paraId="16A4B5C4" w14:textId="77777777" w:rsidR="007177E7" w:rsidRPr="005B5BB2" w:rsidRDefault="0053160C" w:rsidP="002C0FBF">
            <w:pPr>
              <w:rPr>
                <w:sz w:val="20"/>
              </w:rPr>
            </w:pPr>
            <w:r w:rsidRPr="005B5BB2">
              <w:rPr>
                <w:sz w:val="20"/>
              </w:rPr>
              <w:t>Insatta</w:t>
            </w:r>
            <w:r w:rsidR="00EC5D69" w:rsidRPr="005B5BB2">
              <w:rPr>
                <w:sz w:val="20"/>
              </w:rPr>
              <w:t xml:space="preserve"> schemalagda</w:t>
            </w:r>
            <w:r w:rsidRPr="005B5BB2">
              <w:rPr>
                <w:sz w:val="20"/>
              </w:rPr>
              <w:t xml:space="preserve"> värdegrundslektioner</w:t>
            </w:r>
          </w:p>
          <w:p w14:paraId="19C8D59F" w14:textId="5CEB77AB" w:rsidR="009A0963" w:rsidRPr="005B5BB2" w:rsidRDefault="009A0963" w:rsidP="002C0FBF">
            <w:pPr>
              <w:rPr>
                <w:sz w:val="20"/>
              </w:rPr>
            </w:pPr>
            <w:r w:rsidRPr="005B5BB2">
              <w:rPr>
                <w:sz w:val="20"/>
              </w:rPr>
              <w:t>(insatt åtgärd från och med 190108)</w:t>
            </w:r>
          </w:p>
        </w:tc>
        <w:tc>
          <w:tcPr>
            <w:tcW w:w="1984" w:type="dxa"/>
          </w:tcPr>
          <w:p w14:paraId="48B7F1FA" w14:textId="12C41ACF" w:rsidR="0053160C" w:rsidRPr="005B5BB2" w:rsidRDefault="0053160C" w:rsidP="00EC5D69">
            <w:pPr>
              <w:rPr>
                <w:sz w:val="20"/>
              </w:rPr>
            </w:pPr>
            <w:r w:rsidRPr="005B5BB2">
              <w:rPr>
                <w:sz w:val="20"/>
              </w:rPr>
              <w:t xml:space="preserve">F-5 </w:t>
            </w:r>
            <w:r w:rsidR="00EC5D69" w:rsidRPr="005B5BB2">
              <w:rPr>
                <w:sz w:val="20"/>
              </w:rPr>
              <w:br/>
            </w:r>
            <w:r w:rsidRPr="005B5BB2">
              <w:rPr>
                <w:sz w:val="20"/>
              </w:rPr>
              <w:t>Fritidshemmet</w:t>
            </w:r>
          </w:p>
        </w:tc>
        <w:tc>
          <w:tcPr>
            <w:tcW w:w="2835" w:type="dxa"/>
          </w:tcPr>
          <w:p w14:paraId="7D4FFBD7" w14:textId="248EA48D" w:rsidR="007177E7" w:rsidRPr="005B5BB2" w:rsidRDefault="003977AC" w:rsidP="002C0FBF">
            <w:pPr>
              <w:rPr>
                <w:sz w:val="20"/>
              </w:rPr>
            </w:pPr>
            <w:r w:rsidRPr="005B5BB2">
              <w:rPr>
                <w:sz w:val="20"/>
              </w:rPr>
              <w:t>Utökad trygghet</w:t>
            </w:r>
            <w:r w:rsidRPr="005B5BB2">
              <w:rPr>
                <w:sz w:val="20"/>
              </w:rPr>
              <w:br/>
              <w:t>Inkludering</w:t>
            </w:r>
          </w:p>
          <w:p w14:paraId="0F4B7DC2" w14:textId="4CBB0275" w:rsidR="003977AC" w:rsidRPr="005B5BB2" w:rsidRDefault="003977AC" w:rsidP="002C0FBF">
            <w:pPr>
              <w:rPr>
                <w:sz w:val="20"/>
              </w:rPr>
            </w:pPr>
            <w:r w:rsidRPr="005B5BB2">
              <w:rPr>
                <w:sz w:val="20"/>
              </w:rPr>
              <w:t>Välmående elever</w:t>
            </w:r>
          </w:p>
          <w:p w14:paraId="53CAED05" w14:textId="65EB24FA" w:rsidR="003977AC" w:rsidRPr="005B5BB2" w:rsidRDefault="003977AC" w:rsidP="002C0FBF">
            <w:pPr>
              <w:rPr>
                <w:sz w:val="20"/>
              </w:rPr>
            </w:pPr>
            <w:r w:rsidRPr="005B5BB2">
              <w:rPr>
                <w:sz w:val="20"/>
              </w:rPr>
              <w:t>Utökad kunskap om diskrimineringsgrunder</w:t>
            </w:r>
          </w:p>
        </w:tc>
        <w:tc>
          <w:tcPr>
            <w:tcW w:w="1701" w:type="dxa"/>
          </w:tcPr>
          <w:p w14:paraId="2F398DC1" w14:textId="32588B49" w:rsidR="00553E12" w:rsidRPr="005B5BB2" w:rsidRDefault="008376BD" w:rsidP="002C0FBF">
            <w:pPr>
              <w:rPr>
                <w:sz w:val="20"/>
              </w:rPr>
            </w:pPr>
            <w:r w:rsidRPr="005B5BB2">
              <w:rPr>
                <w:sz w:val="20"/>
              </w:rPr>
              <w:t>Elevcoach</w:t>
            </w:r>
          </w:p>
          <w:p w14:paraId="2AF3B38E" w14:textId="669B3C4D" w:rsidR="00553E12" w:rsidRPr="005B5BB2" w:rsidRDefault="00553E12" w:rsidP="002C0FBF">
            <w:pPr>
              <w:rPr>
                <w:sz w:val="20"/>
              </w:rPr>
            </w:pPr>
            <w:r w:rsidRPr="005B5BB2">
              <w:rPr>
                <w:sz w:val="20"/>
              </w:rPr>
              <w:t>Rektor</w:t>
            </w:r>
          </w:p>
        </w:tc>
        <w:tc>
          <w:tcPr>
            <w:tcW w:w="1418" w:type="dxa"/>
          </w:tcPr>
          <w:p w14:paraId="623C2726" w14:textId="42F7D39F" w:rsidR="007177E7" w:rsidRPr="005B5BB2" w:rsidRDefault="002C408D" w:rsidP="002C0FBF">
            <w:pPr>
              <w:rPr>
                <w:sz w:val="20"/>
              </w:rPr>
            </w:pPr>
            <w:r w:rsidRPr="005B5BB2">
              <w:rPr>
                <w:sz w:val="20"/>
              </w:rPr>
              <w:t>Läsåret 18/19</w:t>
            </w:r>
          </w:p>
        </w:tc>
        <w:tc>
          <w:tcPr>
            <w:tcW w:w="2551" w:type="dxa"/>
          </w:tcPr>
          <w:p w14:paraId="6C653BDF" w14:textId="7D699DA8" w:rsidR="00553E12" w:rsidRPr="005B5BB2" w:rsidRDefault="00553E12" w:rsidP="00553E12">
            <w:pPr>
              <w:rPr>
                <w:sz w:val="20"/>
              </w:rPr>
            </w:pPr>
            <w:r w:rsidRPr="005B5BB2">
              <w:rPr>
                <w:sz w:val="20"/>
              </w:rPr>
              <w:t>Juni 19</w:t>
            </w:r>
          </w:p>
          <w:p w14:paraId="38B6D178" w14:textId="02B6DB6B" w:rsidR="007177E7" w:rsidRPr="005B5BB2" w:rsidRDefault="00553E12" w:rsidP="00553E12">
            <w:pPr>
              <w:rPr>
                <w:sz w:val="20"/>
              </w:rPr>
            </w:pPr>
            <w:r w:rsidRPr="005B5BB2">
              <w:rPr>
                <w:sz w:val="20"/>
              </w:rPr>
              <w:t>Reviderad plan sep 19</w:t>
            </w:r>
          </w:p>
        </w:tc>
      </w:tr>
      <w:tr w:rsidR="00FF7E34" w:rsidRPr="005B5BB2" w14:paraId="45165EC2" w14:textId="77777777" w:rsidTr="002C0FBF">
        <w:tc>
          <w:tcPr>
            <w:tcW w:w="4361" w:type="dxa"/>
          </w:tcPr>
          <w:p w14:paraId="147BD4B2" w14:textId="2F4EE8C0" w:rsidR="00FF7E34" w:rsidRPr="005B5BB2" w:rsidRDefault="00FF7E34" w:rsidP="002C0FBF">
            <w:pPr>
              <w:rPr>
                <w:sz w:val="20"/>
              </w:rPr>
            </w:pPr>
            <w:r w:rsidRPr="005B5BB2">
              <w:rPr>
                <w:sz w:val="20"/>
              </w:rPr>
              <w:t xml:space="preserve">Ett värdegrundsprojekt </w:t>
            </w:r>
            <w:r w:rsidR="009960EA" w:rsidRPr="005B5BB2">
              <w:rPr>
                <w:sz w:val="20"/>
              </w:rPr>
              <w:t xml:space="preserve">av skolkurator och skolpsykolog </w:t>
            </w:r>
          </w:p>
        </w:tc>
        <w:tc>
          <w:tcPr>
            <w:tcW w:w="1984" w:type="dxa"/>
          </w:tcPr>
          <w:p w14:paraId="6D9B65A3" w14:textId="6892EBC1" w:rsidR="00FF7E34" w:rsidRPr="005B5BB2" w:rsidRDefault="009960EA" w:rsidP="002C0FBF">
            <w:pPr>
              <w:rPr>
                <w:sz w:val="20"/>
              </w:rPr>
            </w:pPr>
            <w:r w:rsidRPr="005B5BB2">
              <w:rPr>
                <w:sz w:val="20"/>
              </w:rPr>
              <w:t>2-3</w:t>
            </w:r>
          </w:p>
        </w:tc>
        <w:tc>
          <w:tcPr>
            <w:tcW w:w="2835" w:type="dxa"/>
          </w:tcPr>
          <w:p w14:paraId="440CB881" w14:textId="77777777" w:rsidR="00FF7E34" w:rsidRPr="005B5BB2" w:rsidRDefault="003977AC" w:rsidP="002C0FBF">
            <w:pPr>
              <w:rPr>
                <w:sz w:val="20"/>
              </w:rPr>
            </w:pPr>
            <w:r w:rsidRPr="005B5BB2">
              <w:rPr>
                <w:sz w:val="20"/>
              </w:rPr>
              <w:t>Utökad trygghet</w:t>
            </w:r>
          </w:p>
          <w:p w14:paraId="7D970829" w14:textId="5FCE9C54" w:rsidR="003977AC" w:rsidRPr="005B5BB2" w:rsidRDefault="003977AC" w:rsidP="002C0FBF">
            <w:pPr>
              <w:rPr>
                <w:sz w:val="20"/>
              </w:rPr>
            </w:pPr>
            <w:r w:rsidRPr="005B5BB2">
              <w:rPr>
                <w:sz w:val="20"/>
              </w:rPr>
              <w:t>Välmående elever</w:t>
            </w:r>
          </w:p>
        </w:tc>
        <w:tc>
          <w:tcPr>
            <w:tcW w:w="1701" w:type="dxa"/>
          </w:tcPr>
          <w:p w14:paraId="2621071B" w14:textId="4B90A65B" w:rsidR="00FF7E34" w:rsidRPr="005B5BB2" w:rsidRDefault="00553E12" w:rsidP="002C0FBF">
            <w:pPr>
              <w:rPr>
                <w:sz w:val="20"/>
              </w:rPr>
            </w:pPr>
            <w:r w:rsidRPr="005B5BB2">
              <w:rPr>
                <w:sz w:val="20"/>
              </w:rPr>
              <w:t>Kurator</w:t>
            </w:r>
          </w:p>
        </w:tc>
        <w:tc>
          <w:tcPr>
            <w:tcW w:w="1418" w:type="dxa"/>
          </w:tcPr>
          <w:p w14:paraId="5C1A542C" w14:textId="387E4B29" w:rsidR="00FF7E34" w:rsidRPr="005B5BB2" w:rsidRDefault="002C408D" w:rsidP="002C0FBF">
            <w:pPr>
              <w:rPr>
                <w:sz w:val="20"/>
              </w:rPr>
            </w:pPr>
            <w:r w:rsidRPr="005B5BB2">
              <w:rPr>
                <w:sz w:val="20"/>
              </w:rPr>
              <w:t>Läsåret 18/19</w:t>
            </w:r>
          </w:p>
        </w:tc>
        <w:tc>
          <w:tcPr>
            <w:tcW w:w="2551" w:type="dxa"/>
          </w:tcPr>
          <w:p w14:paraId="074ABC5E" w14:textId="77777777" w:rsidR="00553E12" w:rsidRPr="005B5BB2" w:rsidRDefault="00553E12" w:rsidP="00553E12">
            <w:pPr>
              <w:rPr>
                <w:sz w:val="20"/>
              </w:rPr>
            </w:pPr>
            <w:r w:rsidRPr="005B5BB2">
              <w:rPr>
                <w:sz w:val="20"/>
              </w:rPr>
              <w:t>December 18</w:t>
            </w:r>
            <w:r w:rsidRPr="005B5BB2">
              <w:rPr>
                <w:sz w:val="20"/>
              </w:rPr>
              <w:br/>
              <w:t>Juni 19</w:t>
            </w:r>
          </w:p>
          <w:p w14:paraId="791C131E" w14:textId="59290451" w:rsidR="00FF7E34" w:rsidRPr="005B5BB2" w:rsidRDefault="00553E12" w:rsidP="00553E12">
            <w:pPr>
              <w:rPr>
                <w:sz w:val="20"/>
              </w:rPr>
            </w:pPr>
            <w:r w:rsidRPr="005B5BB2">
              <w:rPr>
                <w:sz w:val="20"/>
              </w:rPr>
              <w:t>Reviderad plan sep 19</w:t>
            </w:r>
          </w:p>
        </w:tc>
      </w:tr>
      <w:tr w:rsidR="001138EE" w:rsidRPr="005B5BB2" w14:paraId="2AEBB8A6" w14:textId="77777777" w:rsidTr="002C0FBF">
        <w:tc>
          <w:tcPr>
            <w:tcW w:w="4361" w:type="dxa"/>
          </w:tcPr>
          <w:p w14:paraId="412416D7" w14:textId="55818840" w:rsidR="001138EE" w:rsidRPr="005B5BB2" w:rsidRDefault="001138EE" w:rsidP="002C0FBF">
            <w:pPr>
              <w:rPr>
                <w:sz w:val="20"/>
              </w:rPr>
            </w:pPr>
            <w:r w:rsidRPr="005B5BB2">
              <w:rPr>
                <w:sz w:val="20"/>
              </w:rPr>
              <w:t>Det pedagogiska forumet</w:t>
            </w:r>
            <w:r w:rsidR="00E15BC4" w:rsidRPr="005B5BB2">
              <w:rPr>
                <w:sz w:val="20"/>
              </w:rPr>
              <w:br/>
            </w:r>
            <w:proofErr w:type="spellStart"/>
            <w:r w:rsidR="00E15BC4" w:rsidRPr="005B5BB2">
              <w:rPr>
                <w:sz w:val="20"/>
              </w:rPr>
              <w:t>Mötesforum</w:t>
            </w:r>
            <w:proofErr w:type="spellEnd"/>
            <w:r w:rsidR="00E15BC4" w:rsidRPr="005B5BB2">
              <w:rPr>
                <w:sz w:val="20"/>
              </w:rPr>
              <w:t xml:space="preserve"> för all pedagogisk personal.</w:t>
            </w:r>
          </w:p>
        </w:tc>
        <w:tc>
          <w:tcPr>
            <w:tcW w:w="1984" w:type="dxa"/>
          </w:tcPr>
          <w:p w14:paraId="208D1378" w14:textId="06136891" w:rsidR="001138EE" w:rsidRPr="005B5BB2" w:rsidRDefault="001138EE" w:rsidP="002C0FBF">
            <w:pPr>
              <w:rPr>
                <w:sz w:val="20"/>
              </w:rPr>
            </w:pPr>
            <w:r w:rsidRPr="005B5BB2">
              <w:rPr>
                <w:sz w:val="20"/>
              </w:rPr>
              <w:t>F-5</w:t>
            </w:r>
          </w:p>
        </w:tc>
        <w:tc>
          <w:tcPr>
            <w:tcW w:w="2835" w:type="dxa"/>
          </w:tcPr>
          <w:p w14:paraId="149DB06E" w14:textId="77777777" w:rsidR="003977AC" w:rsidRPr="005B5BB2" w:rsidRDefault="003977AC" w:rsidP="002C0FBF">
            <w:pPr>
              <w:rPr>
                <w:sz w:val="20"/>
              </w:rPr>
            </w:pPr>
            <w:r w:rsidRPr="005B5BB2">
              <w:rPr>
                <w:sz w:val="20"/>
              </w:rPr>
              <w:t>Utökad trygghet</w:t>
            </w:r>
          </w:p>
          <w:p w14:paraId="5F30A282" w14:textId="2E7F8EA3" w:rsidR="001138EE" w:rsidRPr="005B5BB2" w:rsidRDefault="003977AC" w:rsidP="002C0FBF">
            <w:pPr>
              <w:rPr>
                <w:sz w:val="20"/>
              </w:rPr>
            </w:pPr>
            <w:r w:rsidRPr="005B5BB2">
              <w:rPr>
                <w:sz w:val="20"/>
              </w:rPr>
              <w:t>Välmående elever</w:t>
            </w:r>
            <w:r w:rsidRPr="005B5BB2">
              <w:rPr>
                <w:sz w:val="20"/>
              </w:rPr>
              <w:br/>
              <w:t>Inkludering med tillgänglig lärmiljö</w:t>
            </w:r>
          </w:p>
        </w:tc>
        <w:tc>
          <w:tcPr>
            <w:tcW w:w="1701" w:type="dxa"/>
          </w:tcPr>
          <w:p w14:paraId="67D72CBE" w14:textId="32540802" w:rsidR="001138EE" w:rsidRPr="005B5BB2" w:rsidRDefault="00553E12" w:rsidP="002C0FBF">
            <w:pPr>
              <w:rPr>
                <w:sz w:val="20"/>
              </w:rPr>
            </w:pPr>
            <w:r w:rsidRPr="005B5BB2">
              <w:rPr>
                <w:sz w:val="20"/>
              </w:rPr>
              <w:t>All personal</w:t>
            </w:r>
          </w:p>
        </w:tc>
        <w:tc>
          <w:tcPr>
            <w:tcW w:w="1418" w:type="dxa"/>
          </w:tcPr>
          <w:p w14:paraId="44DC54DB" w14:textId="4FB88D90" w:rsidR="001138EE" w:rsidRPr="005B5BB2" w:rsidRDefault="002C408D" w:rsidP="002C0FBF">
            <w:pPr>
              <w:rPr>
                <w:sz w:val="20"/>
              </w:rPr>
            </w:pPr>
            <w:r w:rsidRPr="005B5BB2">
              <w:rPr>
                <w:sz w:val="20"/>
              </w:rPr>
              <w:t>Läsåret 18/19</w:t>
            </w:r>
          </w:p>
        </w:tc>
        <w:tc>
          <w:tcPr>
            <w:tcW w:w="2551" w:type="dxa"/>
          </w:tcPr>
          <w:p w14:paraId="5CC3F89C" w14:textId="77777777" w:rsidR="00553E12" w:rsidRPr="005B5BB2" w:rsidRDefault="00553E12" w:rsidP="00553E12">
            <w:pPr>
              <w:rPr>
                <w:sz w:val="20"/>
              </w:rPr>
            </w:pPr>
            <w:r w:rsidRPr="005B5BB2">
              <w:rPr>
                <w:sz w:val="20"/>
              </w:rPr>
              <w:t>December 18</w:t>
            </w:r>
            <w:r w:rsidRPr="005B5BB2">
              <w:rPr>
                <w:sz w:val="20"/>
              </w:rPr>
              <w:br/>
              <w:t>Juni 19</w:t>
            </w:r>
          </w:p>
          <w:p w14:paraId="53B03B9C" w14:textId="6525683D" w:rsidR="001138EE" w:rsidRPr="005B5BB2" w:rsidRDefault="00553E12" w:rsidP="00553E12">
            <w:pPr>
              <w:rPr>
                <w:sz w:val="20"/>
              </w:rPr>
            </w:pPr>
            <w:r w:rsidRPr="005B5BB2">
              <w:rPr>
                <w:sz w:val="20"/>
              </w:rPr>
              <w:t>Reviderad plan sep 19</w:t>
            </w:r>
          </w:p>
        </w:tc>
      </w:tr>
      <w:tr w:rsidR="001138EE" w:rsidRPr="005B5BB2" w14:paraId="420F10B5" w14:textId="77777777" w:rsidTr="002C0FBF">
        <w:tc>
          <w:tcPr>
            <w:tcW w:w="4361" w:type="dxa"/>
          </w:tcPr>
          <w:p w14:paraId="32254EB3" w14:textId="3262A2CE" w:rsidR="001138EE" w:rsidRPr="005B5BB2" w:rsidRDefault="001138EE" w:rsidP="002C0FBF">
            <w:pPr>
              <w:rPr>
                <w:sz w:val="20"/>
              </w:rPr>
            </w:pPr>
            <w:r w:rsidRPr="005B5BB2">
              <w:rPr>
                <w:sz w:val="20"/>
              </w:rPr>
              <w:t>Elevhälsoteamets aktiva arbete</w:t>
            </w:r>
          </w:p>
        </w:tc>
        <w:tc>
          <w:tcPr>
            <w:tcW w:w="1984" w:type="dxa"/>
          </w:tcPr>
          <w:p w14:paraId="26B52DD0" w14:textId="77777777" w:rsidR="001138EE" w:rsidRPr="005B5BB2" w:rsidRDefault="001138EE" w:rsidP="002C0FBF">
            <w:pPr>
              <w:rPr>
                <w:sz w:val="20"/>
              </w:rPr>
            </w:pPr>
            <w:r w:rsidRPr="005B5BB2">
              <w:rPr>
                <w:sz w:val="20"/>
              </w:rPr>
              <w:t>F-5</w:t>
            </w:r>
          </w:p>
          <w:p w14:paraId="5C48F381" w14:textId="459E7879" w:rsidR="001138EE" w:rsidRPr="005B5BB2" w:rsidRDefault="001138EE" w:rsidP="002C0FBF">
            <w:pPr>
              <w:rPr>
                <w:sz w:val="20"/>
              </w:rPr>
            </w:pPr>
            <w:r w:rsidRPr="005B5BB2">
              <w:rPr>
                <w:sz w:val="20"/>
              </w:rPr>
              <w:t>Fritidshemmet</w:t>
            </w:r>
          </w:p>
        </w:tc>
        <w:tc>
          <w:tcPr>
            <w:tcW w:w="2835" w:type="dxa"/>
          </w:tcPr>
          <w:p w14:paraId="4B399667" w14:textId="77777777" w:rsidR="001138EE" w:rsidRPr="005B5BB2" w:rsidRDefault="003977AC" w:rsidP="002C0FBF">
            <w:pPr>
              <w:rPr>
                <w:sz w:val="20"/>
              </w:rPr>
            </w:pPr>
            <w:r w:rsidRPr="005B5BB2">
              <w:rPr>
                <w:sz w:val="20"/>
              </w:rPr>
              <w:t>Inkludering och tillgängliga lärmiljöer</w:t>
            </w:r>
          </w:p>
          <w:p w14:paraId="75B28AD4" w14:textId="79A5BEC6" w:rsidR="003977AC" w:rsidRPr="005B5BB2" w:rsidRDefault="003977AC" w:rsidP="002C0FBF">
            <w:pPr>
              <w:rPr>
                <w:sz w:val="20"/>
              </w:rPr>
            </w:pPr>
            <w:r w:rsidRPr="005B5BB2">
              <w:rPr>
                <w:sz w:val="20"/>
              </w:rPr>
              <w:t>Välmående elever</w:t>
            </w:r>
          </w:p>
        </w:tc>
        <w:tc>
          <w:tcPr>
            <w:tcW w:w="1701" w:type="dxa"/>
          </w:tcPr>
          <w:p w14:paraId="5D84E797" w14:textId="741E25FB" w:rsidR="001138EE" w:rsidRPr="005B5BB2" w:rsidRDefault="00553E12" w:rsidP="002C0FBF">
            <w:pPr>
              <w:rPr>
                <w:sz w:val="20"/>
              </w:rPr>
            </w:pPr>
            <w:r w:rsidRPr="005B5BB2">
              <w:rPr>
                <w:sz w:val="20"/>
              </w:rPr>
              <w:t>Biträdande rektor</w:t>
            </w:r>
          </w:p>
        </w:tc>
        <w:tc>
          <w:tcPr>
            <w:tcW w:w="1418" w:type="dxa"/>
          </w:tcPr>
          <w:p w14:paraId="4EB5805E" w14:textId="761BB90E" w:rsidR="001138EE" w:rsidRPr="005B5BB2" w:rsidRDefault="002C408D" w:rsidP="002C408D">
            <w:pPr>
              <w:rPr>
                <w:sz w:val="20"/>
              </w:rPr>
            </w:pPr>
            <w:r w:rsidRPr="005B5BB2">
              <w:rPr>
                <w:sz w:val="20"/>
              </w:rPr>
              <w:t>Läsåret 18/19</w:t>
            </w:r>
          </w:p>
        </w:tc>
        <w:tc>
          <w:tcPr>
            <w:tcW w:w="2551" w:type="dxa"/>
          </w:tcPr>
          <w:p w14:paraId="43A41701" w14:textId="77777777" w:rsidR="00553E12" w:rsidRPr="005B5BB2" w:rsidRDefault="00553E12" w:rsidP="00553E12">
            <w:pPr>
              <w:rPr>
                <w:sz w:val="20"/>
              </w:rPr>
            </w:pPr>
            <w:r w:rsidRPr="005B5BB2">
              <w:rPr>
                <w:sz w:val="20"/>
              </w:rPr>
              <w:t>December 18</w:t>
            </w:r>
            <w:r w:rsidRPr="005B5BB2">
              <w:rPr>
                <w:sz w:val="20"/>
              </w:rPr>
              <w:br/>
              <w:t>Juni 19</w:t>
            </w:r>
          </w:p>
          <w:p w14:paraId="240A814C" w14:textId="09134EEB" w:rsidR="001138EE" w:rsidRPr="005B5BB2" w:rsidRDefault="00553E12" w:rsidP="00553E12">
            <w:pPr>
              <w:rPr>
                <w:sz w:val="20"/>
              </w:rPr>
            </w:pPr>
            <w:r w:rsidRPr="005B5BB2">
              <w:rPr>
                <w:sz w:val="20"/>
              </w:rPr>
              <w:t>Reviderad plan sep 19</w:t>
            </w:r>
          </w:p>
        </w:tc>
      </w:tr>
    </w:tbl>
    <w:p w14:paraId="4826C00D" w14:textId="67806995" w:rsidR="00CA3749" w:rsidRDefault="00CA3749" w:rsidP="00B14DAB">
      <w:pPr>
        <w:rPr>
          <w:szCs w:val="24"/>
        </w:rPr>
      </w:pPr>
    </w:p>
    <w:p w14:paraId="445F79DB" w14:textId="77777777" w:rsidR="001138EE" w:rsidRPr="00EE7842" w:rsidRDefault="001138EE" w:rsidP="00B14DAB">
      <w:pPr>
        <w:rPr>
          <w:szCs w:val="24"/>
        </w:rPr>
      </w:pPr>
    </w:p>
    <w:p w14:paraId="11A27DE1" w14:textId="45305A27" w:rsidR="00DF11C8" w:rsidRPr="00E15BC4" w:rsidRDefault="00657604" w:rsidP="00DF11C8">
      <w:pPr>
        <w:pStyle w:val="Rubrik1"/>
        <w:numPr>
          <w:ilvl w:val="0"/>
          <w:numId w:val="9"/>
        </w:numPr>
        <w:rPr>
          <w:rFonts w:ascii="Times New Roman" w:hAnsi="Times New Roman"/>
          <w:b w:val="0"/>
          <w:i/>
          <w:caps/>
          <w:sz w:val="22"/>
          <w:szCs w:val="22"/>
        </w:rPr>
      </w:pPr>
      <w:r w:rsidRPr="00EE7842">
        <w:lastRenderedPageBreak/>
        <w:t xml:space="preserve">UPPFÖLJNING OCH </w:t>
      </w:r>
      <w:r w:rsidR="00DF11C8" w:rsidRPr="00EE7842">
        <w:t xml:space="preserve">UTVÄRDERING </w:t>
      </w:r>
      <w:r w:rsidR="00D72500" w:rsidRPr="00EE7842">
        <w:t>(STEG 4)</w:t>
      </w:r>
      <w:r w:rsidR="003977AC">
        <w:t xml:space="preserve"> –</w:t>
      </w:r>
      <w:r w:rsidR="003977AC">
        <w:br/>
      </w:r>
      <w:r w:rsidR="00E15BC4">
        <w:rPr>
          <w:rFonts w:ascii="Times New Roman" w:hAnsi="Times New Roman"/>
          <w:b w:val="0"/>
          <w:sz w:val="22"/>
          <w:szCs w:val="22"/>
        </w:rPr>
        <w:t>Utvärderingen genomfördes i december 2018. Under vårterminen görs ytterligare en utvärdering med analys och det ligger även som grund till den nya reviderade planen hösten 2019.</w:t>
      </w:r>
    </w:p>
    <w:p w14:paraId="21C3DB56" w14:textId="77777777" w:rsidR="00DF11C8" w:rsidRPr="00EE7842" w:rsidRDefault="00DF11C8" w:rsidP="00DF11C8">
      <w:pPr>
        <w:rPr>
          <w:b/>
          <w:szCs w:val="24"/>
        </w:rPr>
      </w:pPr>
    </w:p>
    <w:p w14:paraId="71C2275D" w14:textId="77777777" w:rsidR="00DF11C8" w:rsidRPr="00EE7842" w:rsidRDefault="00D72500" w:rsidP="00D72500">
      <w:pPr>
        <w:ind w:firstLine="360"/>
        <w:rPr>
          <w:b/>
          <w:szCs w:val="24"/>
        </w:rPr>
      </w:pPr>
      <w:r w:rsidRPr="00EE7842">
        <w:rPr>
          <w:b/>
          <w:szCs w:val="24"/>
        </w:rPr>
        <w:t>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5248"/>
        <w:gridCol w:w="4959"/>
      </w:tblGrid>
      <w:tr w:rsidR="00EE7842" w:rsidRPr="005B5BB2" w14:paraId="01D4A40A" w14:textId="77777777" w:rsidTr="008457F2">
        <w:tc>
          <w:tcPr>
            <w:tcW w:w="4355" w:type="dxa"/>
          </w:tcPr>
          <w:p w14:paraId="406D12AC" w14:textId="77777777" w:rsidR="00DF11C8" w:rsidRPr="005B5BB2" w:rsidRDefault="00657604" w:rsidP="002C0FBF">
            <w:pPr>
              <w:rPr>
                <w:b/>
                <w:sz w:val="20"/>
              </w:rPr>
            </w:pPr>
            <w:r w:rsidRPr="005B5BB2">
              <w:rPr>
                <w:b/>
                <w:sz w:val="20"/>
              </w:rPr>
              <w:t>Periodens</w:t>
            </w:r>
            <w:r w:rsidR="00DF11C8" w:rsidRPr="005B5BB2">
              <w:rPr>
                <w:b/>
                <w:sz w:val="20"/>
              </w:rPr>
              <w:t xml:space="preserve"> </w:t>
            </w:r>
            <w:r w:rsidRPr="005B5BB2">
              <w:rPr>
                <w:b/>
                <w:sz w:val="20"/>
              </w:rPr>
              <w:t>åtgärder</w:t>
            </w:r>
          </w:p>
        </w:tc>
        <w:tc>
          <w:tcPr>
            <w:tcW w:w="5248" w:type="dxa"/>
          </w:tcPr>
          <w:p w14:paraId="33721BF0" w14:textId="77777777" w:rsidR="00DF11C8" w:rsidRPr="005B5BB2" w:rsidRDefault="00DF11C8" w:rsidP="00657604">
            <w:pPr>
              <w:rPr>
                <w:b/>
                <w:sz w:val="20"/>
              </w:rPr>
            </w:pPr>
            <w:r w:rsidRPr="005B5BB2">
              <w:rPr>
                <w:b/>
                <w:sz w:val="20"/>
              </w:rPr>
              <w:t xml:space="preserve">Målet </w:t>
            </w:r>
            <w:r w:rsidR="00657604" w:rsidRPr="005B5BB2">
              <w:rPr>
                <w:b/>
                <w:sz w:val="20"/>
              </w:rPr>
              <w:t>med åtgärden</w:t>
            </w:r>
            <w:r w:rsidRPr="005B5BB2">
              <w:rPr>
                <w:b/>
                <w:sz w:val="20"/>
              </w:rPr>
              <w:t>/önskvärd effekt</w:t>
            </w:r>
          </w:p>
        </w:tc>
        <w:tc>
          <w:tcPr>
            <w:tcW w:w="4959" w:type="dxa"/>
          </w:tcPr>
          <w:p w14:paraId="3BA69CA8" w14:textId="77777777" w:rsidR="00DF11C8" w:rsidRPr="005B5BB2" w:rsidRDefault="00DF11C8" w:rsidP="002C0FBF">
            <w:pPr>
              <w:rPr>
                <w:b/>
                <w:sz w:val="20"/>
              </w:rPr>
            </w:pPr>
            <w:r w:rsidRPr="005B5BB2">
              <w:rPr>
                <w:b/>
                <w:sz w:val="20"/>
              </w:rPr>
              <w:t>Effekt/hur blev det</w:t>
            </w:r>
          </w:p>
        </w:tc>
      </w:tr>
      <w:tr w:rsidR="00EE7842" w:rsidRPr="005B5BB2" w14:paraId="495DF4FE" w14:textId="77777777" w:rsidTr="008457F2">
        <w:tc>
          <w:tcPr>
            <w:tcW w:w="4355" w:type="dxa"/>
          </w:tcPr>
          <w:p w14:paraId="55A5C04A" w14:textId="17945FE3" w:rsidR="00DF11C8" w:rsidRPr="005B5BB2" w:rsidRDefault="008457F2" w:rsidP="008457F2">
            <w:pPr>
              <w:rPr>
                <w:sz w:val="20"/>
              </w:rPr>
            </w:pPr>
            <w:proofErr w:type="spellStart"/>
            <w:r w:rsidRPr="005B5BB2">
              <w:rPr>
                <w:sz w:val="20"/>
              </w:rPr>
              <w:t>KiVa</w:t>
            </w:r>
            <w:proofErr w:type="spellEnd"/>
          </w:p>
        </w:tc>
        <w:tc>
          <w:tcPr>
            <w:tcW w:w="5248" w:type="dxa"/>
          </w:tcPr>
          <w:p w14:paraId="211A24EC" w14:textId="77777777" w:rsidR="00670B5D" w:rsidRPr="005B5BB2" w:rsidRDefault="00670B5D" w:rsidP="00670B5D">
            <w:pPr>
              <w:rPr>
                <w:sz w:val="20"/>
              </w:rPr>
            </w:pPr>
            <w:r w:rsidRPr="005B5BB2">
              <w:rPr>
                <w:sz w:val="20"/>
              </w:rPr>
              <w:t>Utökad trygghet</w:t>
            </w:r>
          </w:p>
          <w:p w14:paraId="0307340D" w14:textId="77777777" w:rsidR="00670B5D" w:rsidRPr="005B5BB2" w:rsidRDefault="00670B5D" w:rsidP="00670B5D">
            <w:pPr>
              <w:rPr>
                <w:sz w:val="20"/>
              </w:rPr>
            </w:pPr>
            <w:r w:rsidRPr="005B5BB2">
              <w:rPr>
                <w:sz w:val="20"/>
              </w:rPr>
              <w:t>Välmående elever</w:t>
            </w:r>
            <w:r w:rsidRPr="005B5BB2">
              <w:rPr>
                <w:sz w:val="20"/>
              </w:rPr>
              <w:br/>
              <w:t>Inkludering</w:t>
            </w:r>
          </w:p>
          <w:p w14:paraId="52CEBA9D" w14:textId="466480AF" w:rsidR="00DF11C8" w:rsidRPr="005B5BB2" w:rsidRDefault="00670B5D" w:rsidP="00670B5D">
            <w:pPr>
              <w:rPr>
                <w:sz w:val="20"/>
              </w:rPr>
            </w:pPr>
            <w:r w:rsidRPr="005B5BB2">
              <w:rPr>
                <w:sz w:val="20"/>
              </w:rPr>
              <w:t>Utökad kunskap om diskrimineringsgrunder</w:t>
            </w:r>
          </w:p>
        </w:tc>
        <w:tc>
          <w:tcPr>
            <w:tcW w:w="4959" w:type="dxa"/>
          </w:tcPr>
          <w:p w14:paraId="55201FA7" w14:textId="78BDDE4D" w:rsidR="00FC3FAC" w:rsidRPr="005B5BB2" w:rsidRDefault="00FC3FAC" w:rsidP="00670B5D">
            <w:pPr>
              <w:rPr>
                <w:sz w:val="20"/>
              </w:rPr>
            </w:pPr>
            <w:r w:rsidRPr="005B5BB2">
              <w:rPr>
                <w:sz w:val="20"/>
              </w:rPr>
              <w:t xml:space="preserve">Majoriteten (95%) av eleverna  anser att </w:t>
            </w:r>
            <w:proofErr w:type="spellStart"/>
            <w:r w:rsidRPr="005B5BB2">
              <w:rPr>
                <w:sz w:val="20"/>
              </w:rPr>
              <w:t>KiVa</w:t>
            </w:r>
            <w:proofErr w:type="spellEnd"/>
            <w:r w:rsidRPr="005B5BB2">
              <w:rPr>
                <w:sz w:val="20"/>
              </w:rPr>
              <w:t xml:space="preserve"> har en önskvärd effekt.</w:t>
            </w:r>
            <w:r w:rsidR="00132D95" w:rsidRPr="005B5BB2">
              <w:rPr>
                <w:sz w:val="20"/>
              </w:rPr>
              <w:t xml:space="preserve">  </w:t>
            </w:r>
            <w:r w:rsidRPr="005B5BB2">
              <w:rPr>
                <w:sz w:val="20"/>
              </w:rPr>
              <w:t xml:space="preserve">87% anser dessutom att </w:t>
            </w:r>
            <w:proofErr w:type="spellStart"/>
            <w:r w:rsidRPr="005B5BB2">
              <w:rPr>
                <w:sz w:val="20"/>
              </w:rPr>
              <w:t>KiVa</w:t>
            </w:r>
            <w:proofErr w:type="spellEnd"/>
            <w:r w:rsidRPr="005B5BB2">
              <w:rPr>
                <w:sz w:val="20"/>
              </w:rPr>
              <w:t xml:space="preserve"> utökar tryggheten hos eleverna.</w:t>
            </w:r>
            <w:r w:rsidRPr="005B5BB2">
              <w:rPr>
                <w:sz w:val="20"/>
              </w:rPr>
              <w:br/>
            </w:r>
          </w:p>
          <w:p w14:paraId="17981E10" w14:textId="380FABBF" w:rsidR="00DF11C8" w:rsidRPr="005B5BB2" w:rsidRDefault="00FC3FAC" w:rsidP="00670B5D">
            <w:pPr>
              <w:rPr>
                <w:sz w:val="20"/>
              </w:rPr>
            </w:pPr>
            <w:r w:rsidRPr="005B5BB2">
              <w:rPr>
                <w:sz w:val="20"/>
              </w:rPr>
              <w:t xml:space="preserve">Majoriteten (75%) av eleverna på Fritidshemmet anser att </w:t>
            </w:r>
            <w:proofErr w:type="spellStart"/>
            <w:r w:rsidRPr="005B5BB2">
              <w:rPr>
                <w:sz w:val="20"/>
              </w:rPr>
              <w:t>KiVa</w:t>
            </w:r>
            <w:proofErr w:type="spellEnd"/>
            <w:r w:rsidRPr="005B5BB2">
              <w:rPr>
                <w:sz w:val="20"/>
              </w:rPr>
              <w:t xml:space="preserve"> har en önskvärd effekt.</w:t>
            </w:r>
            <w:r w:rsidR="00132D95" w:rsidRPr="005B5BB2">
              <w:rPr>
                <w:sz w:val="20"/>
              </w:rPr>
              <w:t xml:space="preserve">  </w:t>
            </w:r>
            <w:r w:rsidR="00650EE0" w:rsidRPr="005B5BB2">
              <w:rPr>
                <w:sz w:val="20"/>
              </w:rPr>
              <w:t xml:space="preserve">62% av eleverna på Fritidshemmet anser dessutom att </w:t>
            </w:r>
            <w:proofErr w:type="spellStart"/>
            <w:r w:rsidR="00650EE0" w:rsidRPr="005B5BB2">
              <w:rPr>
                <w:sz w:val="20"/>
              </w:rPr>
              <w:t>KiVa</w:t>
            </w:r>
            <w:proofErr w:type="spellEnd"/>
            <w:r w:rsidR="00650EE0" w:rsidRPr="005B5BB2">
              <w:rPr>
                <w:sz w:val="20"/>
              </w:rPr>
              <w:t xml:space="preserve"> utökar tryggheten hos eleverna. </w:t>
            </w:r>
            <w:r w:rsidRPr="005B5BB2">
              <w:rPr>
                <w:sz w:val="20"/>
              </w:rPr>
              <w:br/>
            </w:r>
            <w:r w:rsidR="00132D95" w:rsidRPr="005B5BB2">
              <w:rPr>
                <w:sz w:val="20"/>
              </w:rPr>
              <w:t xml:space="preserve">    </w:t>
            </w:r>
          </w:p>
          <w:p w14:paraId="244BF883" w14:textId="17E868A8" w:rsidR="00FC3FAC" w:rsidRPr="005B5BB2" w:rsidRDefault="00FC3FAC" w:rsidP="00670B5D">
            <w:pPr>
              <w:rPr>
                <w:sz w:val="20"/>
              </w:rPr>
            </w:pPr>
            <w:r w:rsidRPr="005B5BB2">
              <w:rPr>
                <w:sz w:val="20"/>
              </w:rPr>
              <w:t xml:space="preserve">Hälften av undervisande personal anser att </w:t>
            </w:r>
            <w:proofErr w:type="spellStart"/>
            <w:r w:rsidRPr="005B5BB2">
              <w:rPr>
                <w:sz w:val="20"/>
              </w:rPr>
              <w:t>KiVa</w:t>
            </w:r>
            <w:proofErr w:type="spellEnd"/>
            <w:r w:rsidRPr="005B5BB2">
              <w:rPr>
                <w:sz w:val="20"/>
              </w:rPr>
              <w:t xml:space="preserve"> har en önskvärd effekt.</w:t>
            </w:r>
            <w:r w:rsidRPr="005B5BB2">
              <w:rPr>
                <w:sz w:val="20"/>
              </w:rPr>
              <w:br/>
            </w:r>
          </w:p>
          <w:p w14:paraId="3566C5D2" w14:textId="1F43B330" w:rsidR="00FC3FAC" w:rsidRPr="005B5BB2" w:rsidRDefault="007E3EE9" w:rsidP="00670B5D">
            <w:pPr>
              <w:rPr>
                <w:sz w:val="20"/>
              </w:rPr>
            </w:pPr>
            <w:r w:rsidRPr="005B5BB2">
              <w:rPr>
                <w:sz w:val="20"/>
              </w:rPr>
              <w:t>Vi har inget tillförlitligt svar från personalen på Fritidshemmet (för få svarande).</w:t>
            </w:r>
          </w:p>
          <w:p w14:paraId="522F2C10" w14:textId="77777777" w:rsidR="007E3EE9" w:rsidRPr="005B5BB2" w:rsidRDefault="007E3EE9" w:rsidP="00670B5D">
            <w:pPr>
              <w:rPr>
                <w:sz w:val="20"/>
              </w:rPr>
            </w:pPr>
          </w:p>
          <w:p w14:paraId="5FDA00CF" w14:textId="1F6164D9" w:rsidR="007E3EE9" w:rsidRPr="005B5BB2" w:rsidRDefault="007E3EE9" w:rsidP="00670B5D">
            <w:pPr>
              <w:rPr>
                <w:sz w:val="20"/>
              </w:rPr>
            </w:pPr>
            <w:proofErr w:type="spellStart"/>
            <w:r w:rsidRPr="005B5BB2">
              <w:rPr>
                <w:sz w:val="20"/>
              </w:rPr>
              <w:t>KiVa</w:t>
            </w:r>
            <w:proofErr w:type="spellEnd"/>
            <w:r w:rsidRPr="005B5BB2">
              <w:rPr>
                <w:sz w:val="20"/>
              </w:rPr>
              <w:t xml:space="preserve"> har arbetats med olika mycket av klasslärarna. Från och med vårterminen kommer det organiseras på alla scheman och en och samma person kommer bedriva undervisningen i </w:t>
            </w:r>
            <w:proofErr w:type="spellStart"/>
            <w:r w:rsidRPr="005B5BB2">
              <w:rPr>
                <w:sz w:val="20"/>
              </w:rPr>
              <w:t>KiVa</w:t>
            </w:r>
            <w:proofErr w:type="spellEnd"/>
            <w:r w:rsidRPr="005B5BB2">
              <w:rPr>
                <w:sz w:val="20"/>
              </w:rPr>
              <w:t xml:space="preserve"> och kompletterande värdegrundsövningar. Även klassläraren kommer komplettera arbetet med </w:t>
            </w:r>
            <w:proofErr w:type="spellStart"/>
            <w:r w:rsidRPr="005B5BB2">
              <w:rPr>
                <w:sz w:val="20"/>
              </w:rPr>
              <w:t>KiVa</w:t>
            </w:r>
            <w:proofErr w:type="spellEnd"/>
            <w:r w:rsidRPr="005B5BB2">
              <w:rPr>
                <w:sz w:val="20"/>
              </w:rPr>
              <w:t xml:space="preserve">. Att få en bättre struktur kring </w:t>
            </w:r>
            <w:proofErr w:type="spellStart"/>
            <w:r w:rsidRPr="005B5BB2">
              <w:rPr>
                <w:sz w:val="20"/>
              </w:rPr>
              <w:t>KiVa</w:t>
            </w:r>
            <w:proofErr w:type="spellEnd"/>
            <w:r w:rsidRPr="005B5BB2">
              <w:rPr>
                <w:sz w:val="20"/>
              </w:rPr>
              <w:t>-arbetet kan höja värdet hos personalen men även hos eleverna.</w:t>
            </w:r>
          </w:p>
        </w:tc>
      </w:tr>
      <w:tr w:rsidR="00EE7842" w:rsidRPr="005B5BB2" w14:paraId="370AEAFA" w14:textId="77777777" w:rsidTr="008457F2">
        <w:tc>
          <w:tcPr>
            <w:tcW w:w="4355" w:type="dxa"/>
          </w:tcPr>
          <w:p w14:paraId="348C8E6A" w14:textId="432D1F70" w:rsidR="00DF11C8" w:rsidRPr="005B5BB2" w:rsidRDefault="008457F2" w:rsidP="008457F2">
            <w:pPr>
              <w:rPr>
                <w:sz w:val="20"/>
              </w:rPr>
            </w:pPr>
            <w:r w:rsidRPr="005B5BB2">
              <w:rPr>
                <w:sz w:val="20"/>
              </w:rPr>
              <w:t xml:space="preserve">Trivselprogrammet </w:t>
            </w:r>
          </w:p>
        </w:tc>
        <w:tc>
          <w:tcPr>
            <w:tcW w:w="5248" w:type="dxa"/>
          </w:tcPr>
          <w:p w14:paraId="2B9C4352" w14:textId="77777777" w:rsidR="00FC3FAC" w:rsidRPr="005B5BB2" w:rsidRDefault="00FC3FAC" w:rsidP="00FC3FAC">
            <w:pPr>
              <w:rPr>
                <w:sz w:val="20"/>
              </w:rPr>
            </w:pPr>
            <w:r w:rsidRPr="005B5BB2">
              <w:rPr>
                <w:sz w:val="20"/>
              </w:rPr>
              <w:t>Utökad trygghet</w:t>
            </w:r>
          </w:p>
          <w:p w14:paraId="24CF6786" w14:textId="77777777" w:rsidR="00FC3FAC" w:rsidRPr="005B5BB2" w:rsidRDefault="00FC3FAC" w:rsidP="00FC3FAC">
            <w:pPr>
              <w:rPr>
                <w:sz w:val="20"/>
              </w:rPr>
            </w:pPr>
            <w:r w:rsidRPr="005B5BB2">
              <w:rPr>
                <w:sz w:val="20"/>
              </w:rPr>
              <w:t>Välmående elever</w:t>
            </w:r>
          </w:p>
          <w:p w14:paraId="43C34523" w14:textId="77777777" w:rsidR="00FC3FAC" w:rsidRPr="005B5BB2" w:rsidRDefault="00FC3FAC" w:rsidP="00FC3FAC">
            <w:pPr>
              <w:rPr>
                <w:sz w:val="20"/>
              </w:rPr>
            </w:pPr>
            <w:r w:rsidRPr="005B5BB2">
              <w:rPr>
                <w:sz w:val="20"/>
              </w:rPr>
              <w:t>Inkludering</w:t>
            </w:r>
          </w:p>
          <w:p w14:paraId="0F403FB1" w14:textId="3540382A" w:rsidR="00DF11C8" w:rsidRPr="005B5BB2" w:rsidRDefault="00FC3FAC" w:rsidP="00FC3FAC">
            <w:pPr>
              <w:rPr>
                <w:sz w:val="20"/>
              </w:rPr>
            </w:pPr>
            <w:r w:rsidRPr="005B5BB2">
              <w:rPr>
                <w:sz w:val="20"/>
              </w:rPr>
              <w:t>Välmående elever</w:t>
            </w:r>
          </w:p>
        </w:tc>
        <w:tc>
          <w:tcPr>
            <w:tcW w:w="4959" w:type="dxa"/>
          </w:tcPr>
          <w:p w14:paraId="6EE213CF" w14:textId="52C640E7" w:rsidR="00DF11C8" w:rsidRPr="005B5BB2" w:rsidRDefault="007E3EE9" w:rsidP="007E3EE9">
            <w:pPr>
              <w:rPr>
                <w:sz w:val="20"/>
              </w:rPr>
            </w:pPr>
            <w:r w:rsidRPr="005B5BB2">
              <w:rPr>
                <w:sz w:val="20"/>
              </w:rPr>
              <w:t>Majoriteten (81%) av eleverna anser att TL har en önskvärd effekt. 72% anser dessutom att det utökar tryggheten hos eleverna.</w:t>
            </w:r>
          </w:p>
          <w:p w14:paraId="25073845" w14:textId="77777777" w:rsidR="007E3EE9" w:rsidRPr="005B5BB2" w:rsidRDefault="007E3EE9" w:rsidP="007E3EE9">
            <w:pPr>
              <w:rPr>
                <w:sz w:val="20"/>
              </w:rPr>
            </w:pPr>
          </w:p>
          <w:p w14:paraId="217D0DF0" w14:textId="77777777" w:rsidR="007E3EE9" w:rsidRPr="005B5BB2" w:rsidRDefault="007E3EE9" w:rsidP="007E3EE9">
            <w:pPr>
              <w:rPr>
                <w:sz w:val="20"/>
              </w:rPr>
            </w:pPr>
            <w:r w:rsidRPr="005B5BB2">
              <w:rPr>
                <w:sz w:val="20"/>
              </w:rPr>
              <w:t>Majoriteten (85%) av eleverna på Fritidshemmet anser att TL har en önskvärd effekt. 73% anser dessutom att det utökar tryggheten hos eleverna.</w:t>
            </w:r>
          </w:p>
          <w:p w14:paraId="0698D9C5" w14:textId="77777777" w:rsidR="007E3EE9" w:rsidRPr="005B5BB2" w:rsidRDefault="007E3EE9" w:rsidP="007E3EE9">
            <w:pPr>
              <w:rPr>
                <w:sz w:val="20"/>
              </w:rPr>
            </w:pPr>
          </w:p>
          <w:p w14:paraId="132AB2EF" w14:textId="77777777" w:rsidR="007E3EE9" w:rsidRPr="005B5BB2" w:rsidRDefault="007E3EE9" w:rsidP="007E3EE9">
            <w:pPr>
              <w:rPr>
                <w:sz w:val="20"/>
              </w:rPr>
            </w:pPr>
            <w:r w:rsidRPr="005B5BB2">
              <w:rPr>
                <w:sz w:val="20"/>
              </w:rPr>
              <w:t>Majoriteten (75%) av den undervisande personalen anser att TL har en önskvärd effekt.</w:t>
            </w:r>
          </w:p>
          <w:p w14:paraId="0F656FF7" w14:textId="77777777" w:rsidR="007E3EE9" w:rsidRPr="005B5BB2" w:rsidRDefault="007E3EE9" w:rsidP="007E3EE9">
            <w:pPr>
              <w:rPr>
                <w:sz w:val="20"/>
              </w:rPr>
            </w:pPr>
          </w:p>
          <w:p w14:paraId="418520E9" w14:textId="7234CEC1" w:rsidR="007E3EE9" w:rsidRPr="005B5BB2" w:rsidRDefault="007E3EE9" w:rsidP="007E3EE9">
            <w:pPr>
              <w:rPr>
                <w:sz w:val="20"/>
              </w:rPr>
            </w:pPr>
            <w:r w:rsidRPr="005B5BB2">
              <w:rPr>
                <w:sz w:val="20"/>
              </w:rPr>
              <w:lastRenderedPageBreak/>
              <w:t>Vi har inget tillförlitligt svar från personalen på Fritidshemmet (för få svarande).</w:t>
            </w:r>
          </w:p>
          <w:p w14:paraId="6EECBF77" w14:textId="0B7A3417" w:rsidR="004B78AE" w:rsidRPr="005B5BB2" w:rsidRDefault="004B78AE" w:rsidP="007E3EE9">
            <w:pPr>
              <w:rPr>
                <w:sz w:val="20"/>
              </w:rPr>
            </w:pPr>
          </w:p>
          <w:p w14:paraId="6A2D1392" w14:textId="1233C961" w:rsidR="004B78AE" w:rsidRPr="005B5BB2" w:rsidRDefault="004B78AE" w:rsidP="007E3EE9">
            <w:pPr>
              <w:rPr>
                <w:sz w:val="20"/>
              </w:rPr>
            </w:pPr>
            <w:r w:rsidRPr="005B5BB2">
              <w:rPr>
                <w:sz w:val="20"/>
              </w:rPr>
              <w:t xml:space="preserve">Det vi kan fastställa utifrån analys gjord av personalen och eleverna är att vi behöver öppna upp fotbollsplanen så att TL-aktiviteterna har en bättra plats att hålla till på. Många elever blir i nuläget frustrerade på att TL tar plats på den lilla skolgården. Fotbollsplanen öppnas i januari 2019 när all personal är tillbaka på skolan och vi har bemanning för att ha </w:t>
            </w:r>
            <w:proofErr w:type="spellStart"/>
            <w:r w:rsidRPr="005B5BB2">
              <w:rPr>
                <w:sz w:val="20"/>
              </w:rPr>
              <w:t>rastvärdsskap</w:t>
            </w:r>
            <w:proofErr w:type="spellEnd"/>
            <w:r w:rsidRPr="005B5BB2">
              <w:rPr>
                <w:sz w:val="20"/>
              </w:rPr>
              <w:t xml:space="preserve"> även där.</w:t>
            </w:r>
          </w:p>
          <w:p w14:paraId="2ED83235" w14:textId="681F2F46" w:rsidR="007E3EE9" w:rsidRPr="005B5BB2" w:rsidRDefault="007E3EE9" w:rsidP="007E3EE9">
            <w:pPr>
              <w:rPr>
                <w:sz w:val="20"/>
              </w:rPr>
            </w:pPr>
          </w:p>
        </w:tc>
      </w:tr>
      <w:tr w:rsidR="00DF11C8" w:rsidRPr="005B5BB2" w14:paraId="69117C7A" w14:textId="77777777" w:rsidTr="008457F2">
        <w:tc>
          <w:tcPr>
            <w:tcW w:w="4355" w:type="dxa"/>
          </w:tcPr>
          <w:p w14:paraId="38E55CDA" w14:textId="3AB8258A" w:rsidR="00DF11C8" w:rsidRPr="005B5BB2" w:rsidRDefault="008457F2" w:rsidP="008457F2">
            <w:pPr>
              <w:rPr>
                <w:sz w:val="20"/>
              </w:rPr>
            </w:pPr>
            <w:r w:rsidRPr="005B5BB2">
              <w:rPr>
                <w:sz w:val="20"/>
              </w:rPr>
              <w:lastRenderedPageBreak/>
              <w:t>Det kooperativa lärandet</w:t>
            </w:r>
          </w:p>
        </w:tc>
        <w:tc>
          <w:tcPr>
            <w:tcW w:w="5248" w:type="dxa"/>
          </w:tcPr>
          <w:p w14:paraId="5D23226F" w14:textId="77777777" w:rsidR="00136133" w:rsidRPr="005B5BB2" w:rsidRDefault="00136133" w:rsidP="00136133">
            <w:pPr>
              <w:rPr>
                <w:sz w:val="20"/>
              </w:rPr>
            </w:pPr>
            <w:r w:rsidRPr="005B5BB2">
              <w:rPr>
                <w:sz w:val="20"/>
              </w:rPr>
              <w:t>Utökad trygghet</w:t>
            </w:r>
          </w:p>
          <w:p w14:paraId="27ECEB25" w14:textId="77777777" w:rsidR="00136133" w:rsidRPr="005B5BB2" w:rsidRDefault="00136133" w:rsidP="00136133">
            <w:pPr>
              <w:rPr>
                <w:sz w:val="20"/>
              </w:rPr>
            </w:pPr>
            <w:r w:rsidRPr="005B5BB2">
              <w:rPr>
                <w:sz w:val="20"/>
              </w:rPr>
              <w:t>Bättre arbetsro med hjälp av samarbetsfärdigheter</w:t>
            </w:r>
          </w:p>
          <w:p w14:paraId="5227DD7A" w14:textId="4705C51B" w:rsidR="00DF11C8" w:rsidRPr="005B5BB2" w:rsidRDefault="00136133" w:rsidP="00136133">
            <w:pPr>
              <w:rPr>
                <w:sz w:val="20"/>
              </w:rPr>
            </w:pPr>
            <w:r w:rsidRPr="005B5BB2">
              <w:rPr>
                <w:sz w:val="20"/>
              </w:rPr>
              <w:t>Inkludering</w:t>
            </w:r>
          </w:p>
        </w:tc>
        <w:tc>
          <w:tcPr>
            <w:tcW w:w="4959" w:type="dxa"/>
          </w:tcPr>
          <w:p w14:paraId="2B8F4C15" w14:textId="77777777" w:rsidR="00DF11C8" w:rsidRPr="005B5BB2" w:rsidRDefault="009A0963" w:rsidP="009A0963">
            <w:pPr>
              <w:rPr>
                <w:sz w:val="20"/>
              </w:rPr>
            </w:pPr>
            <w:r w:rsidRPr="005B5BB2">
              <w:rPr>
                <w:sz w:val="20"/>
              </w:rPr>
              <w:t>Majoriteten (95%) av eleverna har uppmärksammat att den undervisande personalen har börjat använda sig av KL. 87% anser dessutom att det är givande att få samarbeta med klasskompisar.</w:t>
            </w:r>
          </w:p>
          <w:p w14:paraId="7E426BFC" w14:textId="77777777" w:rsidR="009A0963" w:rsidRPr="005B5BB2" w:rsidRDefault="009A0963" w:rsidP="009A0963">
            <w:pPr>
              <w:rPr>
                <w:sz w:val="20"/>
              </w:rPr>
            </w:pPr>
          </w:p>
          <w:p w14:paraId="5E6879B2" w14:textId="1AFE501B" w:rsidR="009A0963" w:rsidRPr="005B5BB2" w:rsidRDefault="009A0963" w:rsidP="009A0963">
            <w:pPr>
              <w:rPr>
                <w:sz w:val="20"/>
              </w:rPr>
            </w:pPr>
            <w:r w:rsidRPr="005B5BB2">
              <w:rPr>
                <w:sz w:val="20"/>
              </w:rPr>
              <w:t>All undervisande personal har börjat tillämpa KL och alla är eniga om att det kommer stärka elevernas sociala färdigheter. Majoriteten (75%) anser att KL på lång sikt kommer leda till utökad måluppfyllelse. 25% anser att så redan är fallet.</w:t>
            </w:r>
          </w:p>
        </w:tc>
      </w:tr>
      <w:tr w:rsidR="008457F2" w:rsidRPr="005B5BB2" w14:paraId="6C2B8F3B" w14:textId="77777777" w:rsidTr="008457F2">
        <w:tc>
          <w:tcPr>
            <w:tcW w:w="4355" w:type="dxa"/>
          </w:tcPr>
          <w:p w14:paraId="58A03F35" w14:textId="5582111C" w:rsidR="008457F2" w:rsidRPr="005B5BB2" w:rsidRDefault="008457F2" w:rsidP="008457F2">
            <w:pPr>
              <w:rPr>
                <w:sz w:val="20"/>
              </w:rPr>
            </w:pPr>
            <w:r w:rsidRPr="005B5BB2">
              <w:rPr>
                <w:sz w:val="20"/>
              </w:rPr>
              <w:t>Elevcoach</w:t>
            </w:r>
          </w:p>
        </w:tc>
        <w:tc>
          <w:tcPr>
            <w:tcW w:w="5248" w:type="dxa"/>
          </w:tcPr>
          <w:p w14:paraId="4CD1F52A" w14:textId="77777777" w:rsidR="009A0963" w:rsidRPr="005B5BB2" w:rsidRDefault="009A0963" w:rsidP="009A0963">
            <w:pPr>
              <w:rPr>
                <w:sz w:val="20"/>
              </w:rPr>
            </w:pPr>
            <w:r w:rsidRPr="005B5BB2">
              <w:rPr>
                <w:sz w:val="20"/>
              </w:rPr>
              <w:t xml:space="preserve">Tydliggörande kring arbetet med anmälningar och kränkningar </w:t>
            </w:r>
          </w:p>
          <w:p w14:paraId="2DB73B14" w14:textId="77777777" w:rsidR="009A0963" w:rsidRPr="005B5BB2" w:rsidRDefault="009A0963" w:rsidP="009A0963">
            <w:pPr>
              <w:rPr>
                <w:sz w:val="20"/>
              </w:rPr>
            </w:pPr>
            <w:r w:rsidRPr="005B5BB2">
              <w:rPr>
                <w:sz w:val="20"/>
              </w:rPr>
              <w:t>Utökad trygghet</w:t>
            </w:r>
          </w:p>
          <w:p w14:paraId="16A5C878" w14:textId="69623A8A" w:rsidR="008457F2" w:rsidRPr="005B5BB2" w:rsidRDefault="009A0963" w:rsidP="009A0963">
            <w:pPr>
              <w:rPr>
                <w:sz w:val="20"/>
              </w:rPr>
            </w:pPr>
            <w:r w:rsidRPr="005B5BB2">
              <w:rPr>
                <w:sz w:val="20"/>
              </w:rPr>
              <w:t>Kvalitativa utredningar</w:t>
            </w:r>
          </w:p>
        </w:tc>
        <w:tc>
          <w:tcPr>
            <w:tcW w:w="4959" w:type="dxa"/>
          </w:tcPr>
          <w:p w14:paraId="710872DD" w14:textId="3F26A817" w:rsidR="008457F2" w:rsidRPr="005B5BB2" w:rsidRDefault="009A0963" w:rsidP="009A0963">
            <w:pPr>
              <w:rPr>
                <w:sz w:val="20"/>
              </w:rPr>
            </w:pPr>
            <w:r w:rsidRPr="005B5BB2">
              <w:rPr>
                <w:sz w:val="20"/>
              </w:rPr>
              <w:t xml:space="preserve">Syftet med elevcoachen är att </w:t>
            </w:r>
            <w:proofErr w:type="spellStart"/>
            <w:r w:rsidRPr="005B5BB2">
              <w:rPr>
                <w:sz w:val="20"/>
              </w:rPr>
              <w:t>avbelasta</w:t>
            </w:r>
            <w:proofErr w:type="spellEnd"/>
            <w:r w:rsidRPr="005B5BB2">
              <w:rPr>
                <w:sz w:val="20"/>
              </w:rPr>
              <w:t xml:space="preserve"> lärarna i utredningsprocessen samt tydliggöra för eleverna att skolan tar anmälningarna och utredningarna på allvar med följd att arbetet blir mer kvalitativt. Det är för tidigt att göra en djupanalys kring insatsen då höstterminen ledde till att personen som fungerar som elevcoach flyttades runt inom organisationen och mycket tid var tvungen att ägnas åt annat.</w:t>
            </w:r>
            <w:r w:rsidR="00B81C65" w:rsidRPr="005B5BB2">
              <w:rPr>
                <w:sz w:val="20"/>
              </w:rPr>
              <w:t xml:space="preserve"> Rektor klev då in och ansvarade för utredningsprocessen.</w:t>
            </w:r>
            <w:r w:rsidRPr="005B5BB2">
              <w:rPr>
                <w:sz w:val="20"/>
              </w:rPr>
              <w:t xml:space="preserve"> En djupgående uppföljning görs därför i juni 2019.</w:t>
            </w:r>
          </w:p>
        </w:tc>
      </w:tr>
      <w:tr w:rsidR="00195686" w:rsidRPr="005B5BB2" w14:paraId="1FEE3818" w14:textId="77777777" w:rsidTr="008457F2">
        <w:tc>
          <w:tcPr>
            <w:tcW w:w="4355" w:type="dxa"/>
          </w:tcPr>
          <w:p w14:paraId="44A5E762" w14:textId="0728402A" w:rsidR="00195686" w:rsidRPr="005B5BB2" w:rsidRDefault="00195686" w:rsidP="008457F2">
            <w:pPr>
              <w:rPr>
                <w:sz w:val="20"/>
              </w:rPr>
            </w:pPr>
            <w:r w:rsidRPr="005B5BB2">
              <w:rPr>
                <w:sz w:val="20"/>
              </w:rPr>
              <w:t>Faddersystemet</w:t>
            </w:r>
          </w:p>
        </w:tc>
        <w:tc>
          <w:tcPr>
            <w:tcW w:w="5248" w:type="dxa"/>
          </w:tcPr>
          <w:p w14:paraId="41F481CA" w14:textId="77777777" w:rsidR="00195686" w:rsidRPr="005B5BB2" w:rsidRDefault="00195686" w:rsidP="00195686">
            <w:pPr>
              <w:rPr>
                <w:sz w:val="20"/>
              </w:rPr>
            </w:pPr>
            <w:r w:rsidRPr="005B5BB2">
              <w:rPr>
                <w:sz w:val="20"/>
              </w:rPr>
              <w:t>Utökad trygghet</w:t>
            </w:r>
          </w:p>
          <w:p w14:paraId="5C23F09B" w14:textId="77777777" w:rsidR="00195686" w:rsidRPr="005B5BB2" w:rsidRDefault="00195686" w:rsidP="00195686">
            <w:pPr>
              <w:rPr>
                <w:sz w:val="20"/>
              </w:rPr>
            </w:pPr>
            <w:r w:rsidRPr="005B5BB2">
              <w:rPr>
                <w:sz w:val="20"/>
              </w:rPr>
              <w:t>Välmående elever</w:t>
            </w:r>
          </w:p>
          <w:p w14:paraId="2BAA6874" w14:textId="69D25C6C" w:rsidR="00195686" w:rsidRPr="005B5BB2" w:rsidRDefault="00195686" w:rsidP="00195686">
            <w:pPr>
              <w:rPr>
                <w:sz w:val="20"/>
              </w:rPr>
            </w:pPr>
            <w:r w:rsidRPr="005B5BB2">
              <w:rPr>
                <w:sz w:val="20"/>
              </w:rPr>
              <w:t>Inkludering och tillgängliga lärmiljöer</w:t>
            </w:r>
          </w:p>
        </w:tc>
        <w:tc>
          <w:tcPr>
            <w:tcW w:w="4959" w:type="dxa"/>
          </w:tcPr>
          <w:p w14:paraId="4375F96A" w14:textId="5F5076BC" w:rsidR="00195686" w:rsidRPr="005B5BB2" w:rsidRDefault="009F034D" w:rsidP="009A0963">
            <w:pPr>
              <w:rPr>
                <w:sz w:val="20"/>
              </w:rPr>
            </w:pPr>
            <w:r w:rsidRPr="005B5BB2">
              <w:rPr>
                <w:sz w:val="20"/>
              </w:rPr>
              <w:t>Faddersystemet har under höstterminen varit ett positivt inslag. Eleverna är med och påverkar dagarnas innehåll med aktiviteter och även vilken mat som ska serveras. Att arbeta i åldersblandade grupper ökar gemenskapen på skolan och även tryggheten. De yngre eleverna får ett lättsamt sätt lära känna de äldre eleverna och sammanhållningen förstärks med tanke på att de lär sig att respektera varandras likheter och olikheter.</w:t>
            </w:r>
          </w:p>
        </w:tc>
      </w:tr>
      <w:tr w:rsidR="008457F2" w:rsidRPr="005B5BB2" w14:paraId="2F912360" w14:textId="77777777" w:rsidTr="008457F2">
        <w:tc>
          <w:tcPr>
            <w:tcW w:w="4355" w:type="dxa"/>
          </w:tcPr>
          <w:p w14:paraId="2EE04393" w14:textId="55B3165C" w:rsidR="008457F2" w:rsidRPr="005B5BB2" w:rsidRDefault="008457F2" w:rsidP="008457F2">
            <w:pPr>
              <w:rPr>
                <w:sz w:val="20"/>
              </w:rPr>
            </w:pPr>
            <w:r w:rsidRPr="005B5BB2">
              <w:rPr>
                <w:sz w:val="20"/>
              </w:rPr>
              <w:t>Förankra rutinen om att anmäla och utreda konflikter/kränkningar</w:t>
            </w:r>
          </w:p>
        </w:tc>
        <w:tc>
          <w:tcPr>
            <w:tcW w:w="5248" w:type="dxa"/>
          </w:tcPr>
          <w:p w14:paraId="0AC19F6D" w14:textId="77777777" w:rsidR="00B81C65" w:rsidRPr="005B5BB2" w:rsidRDefault="00B81C65" w:rsidP="00B81C65">
            <w:pPr>
              <w:rPr>
                <w:sz w:val="20"/>
              </w:rPr>
            </w:pPr>
            <w:r w:rsidRPr="005B5BB2">
              <w:rPr>
                <w:sz w:val="20"/>
              </w:rPr>
              <w:t>Kartläggning av oroliga platser/miljöer</w:t>
            </w:r>
          </w:p>
          <w:p w14:paraId="410DCDCC" w14:textId="77777777" w:rsidR="00B81C65" w:rsidRPr="005B5BB2" w:rsidRDefault="00B81C65" w:rsidP="00B81C65">
            <w:pPr>
              <w:rPr>
                <w:sz w:val="20"/>
              </w:rPr>
            </w:pPr>
            <w:r w:rsidRPr="005B5BB2">
              <w:rPr>
                <w:sz w:val="20"/>
              </w:rPr>
              <w:lastRenderedPageBreak/>
              <w:t>Tydliggöra arbetet kring arbetet med anmälningar och utredningar</w:t>
            </w:r>
          </w:p>
          <w:p w14:paraId="6C8D1792" w14:textId="499CE399" w:rsidR="008457F2" w:rsidRPr="005B5BB2" w:rsidRDefault="00B81C65" w:rsidP="00B81C65">
            <w:pPr>
              <w:rPr>
                <w:sz w:val="20"/>
              </w:rPr>
            </w:pPr>
            <w:r w:rsidRPr="005B5BB2">
              <w:rPr>
                <w:sz w:val="20"/>
              </w:rPr>
              <w:t>Utökad trygghet</w:t>
            </w:r>
          </w:p>
        </w:tc>
        <w:tc>
          <w:tcPr>
            <w:tcW w:w="4959" w:type="dxa"/>
          </w:tcPr>
          <w:p w14:paraId="7BCE2C94" w14:textId="03E2628B" w:rsidR="008457F2" w:rsidRPr="005B5BB2" w:rsidRDefault="00B81C65" w:rsidP="00B81C65">
            <w:pPr>
              <w:rPr>
                <w:sz w:val="20"/>
              </w:rPr>
            </w:pPr>
            <w:r w:rsidRPr="005B5BB2">
              <w:rPr>
                <w:sz w:val="20"/>
              </w:rPr>
              <w:lastRenderedPageBreak/>
              <w:t xml:space="preserve">En djupgående analys kring denna insats görs i juni 2019. Det som går att fastställa hittills är att skolan numera </w:t>
            </w:r>
            <w:r w:rsidRPr="005B5BB2">
              <w:rPr>
                <w:sz w:val="20"/>
              </w:rPr>
              <w:lastRenderedPageBreak/>
              <w:t>anmäler fler händelser som därefter utreds. Skolan kommer därför ha mer underlag att analysera och göra kartläggningar kring i ett förebyggande syfte.</w:t>
            </w:r>
          </w:p>
        </w:tc>
      </w:tr>
      <w:tr w:rsidR="008457F2" w:rsidRPr="005B5BB2" w14:paraId="3C5639A4" w14:textId="77777777" w:rsidTr="008457F2">
        <w:tc>
          <w:tcPr>
            <w:tcW w:w="4355" w:type="dxa"/>
          </w:tcPr>
          <w:p w14:paraId="4E1A7C57" w14:textId="11F99879" w:rsidR="008457F2" w:rsidRPr="005B5BB2" w:rsidRDefault="008457F2" w:rsidP="008457F2">
            <w:pPr>
              <w:rPr>
                <w:sz w:val="20"/>
              </w:rPr>
            </w:pPr>
            <w:r w:rsidRPr="005B5BB2">
              <w:rPr>
                <w:sz w:val="20"/>
              </w:rPr>
              <w:lastRenderedPageBreak/>
              <w:t>Förfina samsynen kring regler och förhållningssätt inom personalstyrkan men även gentemot eleverna</w:t>
            </w:r>
          </w:p>
        </w:tc>
        <w:tc>
          <w:tcPr>
            <w:tcW w:w="5248" w:type="dxa"/>
          </w:tcPr>
          <w:p w14:paraId="531E064A" w14:textId="77777777" w:rsidR="00B81C65" w:rsidRPr="005B5BB2" w:rsidRDefault="00B81C65" w:rsidP="00B81C65">
            <w:pPr>
              <w:rPr>
                <w:sz w:val="20"/>
              </w:rPr>
            </w:pPr>
            <w:r w:rsidRPr="005B5BB2">
              <w:rPr>
                <w:sz w:val="20"/>
              </w:rPr>
              <w:t>Synliggöra förväntningar på eleverna</w:t>
            </w:r>
            <w:r w:rsidRPr="005B5BB2">
              <w:rPr>
                <w:sz w:val="20"/>
              </w:rPr>
              <w:br/>
              <w:t>Utökad trygghet</w:t>
            </w:r>
          </w:p>
          <w:p w14:paraId="692103D3" w14:textId="77777777" w:rsidR="008457F2" w:rsidRPr="005B5BB2" w:rsidRDefault="008457F2" w:rsidP="00B81C65">
            <w:pPr>
              <w:rPr>
                <w:sz w:val="20"/>
              </w:rPr>
            </w:pPr>
          </w:p>
        </w:tc>
        <w:tc>
          <w:tcPr>
            <w:tcW w:w="4959" w:type="dxa"/>
          </w:tcPr>
          <w:p w14:paraId="329C96E9" w14:textId="5E854469" w:rsidR="008457F2" w:rsidRPr="005B5BB2" w:rsidRDefault="00B81C65" w:rsidP="00B81C65">
            <w:pPr>
              <w:rPr>
                <w:sz w:val="20"/>
              </w:rPr>
            </w:pPr>
            <w:r w:rsidRPr="005B5BB2">
              <w:rPr>
                <w:sz w:val="20"/>
              </w:rPr>
              <w:t>Efter ett antal oroliga veckor på skolan avsatte all personal tid åt att diskutera förhållningsregler och skapa samsyn kring elevfrågor. Klasslärare diskuterade sedan frågorna med eleverna och fritidshemmets personal likaså. Vi kunde snabbt se en effekt av åtgärden genom att klimatet blev mer positivt och arbetsron bättre.</w:t>
            </w:r>
          </w:p>
        </w:tc>
      </w:tr>
      <w:tr w:rsidR="008457F2" w:rsidRPr="005B5BB2" w14:paraId="0376F18A" w14:textId="77777777" w:rsidTr="008457F2">
        <w:tc>
          <w:tcPr>
            <w:tcW w:w="4355" w:type="dxa"/>
          </w:tcPr>
          <w:p w14:paraId="4A6A792A" w14:textId="413FD0C0" w:rsidR="008457F2" w:rsidRPr="005B5BB2" w:rsidRDefault="008457F2" w:rsidP="008457F2">
            <w:pPr>
              <w:rPr>
                <w:sz w:val="20"/>
              </w:rPr>
            </w:pPr>
            <w:proofErr w:type="spellStart"/>
            <w:r w:rsidRPr="005B5BB2">
              <w:rPr>
                <w:sz w:val="20"/>
              </w:rPr>
              <w:t>Locker</w:t>
            </w:r>
            <w:proofErr w:type="spellEnd"/>
            <w:r w:rsidRPr="005B5BB2">
              <w:rPr>
                <w:sz w:val="20"/>
              </w:rPr>
              <w:t xml:space="preserve"> </w:t>
            </w:r>
            <w:proofErr w:type="spellStart"/>
            <w:r w:rsidRPr="005B5BB2">
              <w:rPr>
                <w:sz w:val="20"/>
              </w:rPr>
              <w:t>room</w:t>
            </w:r>
            <w:proofErr w:type="spellEnd"/>
            <w:r w:rsidRPr="005B5BB2">
              <w:rPr>
                <w:sz w:val="20"/>
              </w:rPr>
              <w:t xml:space="preserve"> talk, omklädningsrummet idrottshallen</w:t>
            </w:r>
          </w:p>
        </w:tc>
        <w:tc>
          <w:tcPr>
            <w:tcW w:w="5248" w:type="dxa"/>
          </w:tcPr>
          <w:p w14:paraId="71B71B71" w14:textId="0C68CD9B" w:rsidR="008457F2" w:rsidRPr="005B5BB2" w:rsidRDefault="00B81C65" w:rsidP="00B81C65">
            <w:pPr>
              <w:rPr>
                <w:sz w:val="20"/>
              </w:rPr>
            </w:pPr>
            <w:r w:rsidRPr="005B5BB2">
              <w:rPr>
                <w:sz w:val="20"/>
              </w:rPr>
              <w:t>Utöka tryggheten i omklädningsrummet</w:t>
            </w:r>
          </w:p>
        </w:tc>
        <w:tc>
          <w:tcPr>
            <w:tcW w:w="4959" w:type="dxa"/>
          </w:tcPr>
          <w:p w14:paraId="18A4C06E" w14:textId="6EA180E0" w:rsidR="008457F2" w:rsidRPr="005B5BB2" w:rsidRDefault="00B81C65" w:rsidP="00B81C65">
            <w:pPr>
              <w:rPr>
                <w:sz w:val="20"/>
              </w:rPr>
            </w:pPr>
            <w:r w:rsidRPr="005B5BB2">
              <w:rPr>
                <w:sz w:val="20"/>
              </w:rPr>
              <w:t>Insatsen är inte påbörjad ännu.</w:t>
            </w:r>
          </w:p>
        </w:tc>
      </w:tr>
      <w:tr w:rsidR="008457F2" w:rsidRPr="005B5BB2" w14:paraId="37361BAD" w14:textId="77777777" w:rsidTr="008457F2">
        <w:tc>
          <w:tcPr>
            <w:tcW w:w="4355" w:type="dxa"/>
          </w:tcPr>
          <w:p w14:paraId="40706E82" w14:textId="48CF55EC" w:rsidR="008457F2" w:rsidRPr="005B5BB2" w:rsidRDefault="008457F2" w:rsidP="008457F2">
            <w:pPr>
              <w:rPr>
                <w:sz w:val="20"/>
              </w:rPr>
            </w:pPr>
            <w:r w:rsidRPr="005B5BB2">
              <w:rPr>
                <w:sz w:val="20"/>
              </w:rPr>
              <w:t>PULS i skolan</w:t>
            </w:r>
          </w:p>
        </w:tc>
        <w:tc>
          <w:tcPr>
            <w:tcW w:w="5248" w:type="dxa"/>
          </w:tcPr>
          <w:p w14:paraId="4B867322" w14:textId="77777777" w:rsidR="00B81C65" w:rsidRPr="005B5BB2" w:rsidRDefault="00B81C65" w:rsidP="00B81C65">
            <w:pPr>
              <w:rPr>
                <w:sz w:val="20"/>
              </w:rPr>
            </w:pPr>
            <w:r w:rsidRPr="005B5BB2">
              <w:rPr>
                <w:sz w:val="20"/>
              </w:rPr>
              <w:t>Bättre arbetsro och trygghet</w:t>
            </w:r>
          </w:p>
          <w:p w14:paraId="344C4B71" w14:textId="7FFBC001" w:rsidR="008457F2" w:rsidRPr="005B5BB2" w:rsidRDefault="00B81C65" w:rsidP="00B81C65">
            <w:pPr>
              <w:rPr>
                <w:sz w:val="20"/>
              </w:rPr>
            </w:pPr>
            <w:r w:rsidRPr="005B5BB2">
              <w:rPr>
                <w:sz w:val="20"/>
              </w:rPr>
              <w:t>Välmående elever</w:t>
            </w:r>
          </w:p>
        </w:tc>
        <w:tc>
          <w:tcPr>
            <w:tcW w:w="4959" w:type="dxa"/>
          </w:tcPr>
          <w:p w14:paraId="6DF6FC33" w14:textId="67EE6C7D" w:rsidR="008457F2" w:rsidRPr="005B5BB2" w:rsidRDefault="00504EBB" w:rsidP="00CF0EBD">
            <w:pPr>
              <w:rPr>
                <w:sz w:val="20"/>
              </w:rPr>
            </w:pPr>
            <w:r w:rsidRPr="005B5BB2">
              <w:rPr>
                <w:sz w:val="20"/>
              </w:rPr>
              <w:t>PU</w:t>
            </w:r>
            <w:r w:rsidR="00551389" w:rsidRPr="005B5BB2">
              <w:rPr>
                <w:sz w:val="20"/>
              </w:rPr>
              <w:t xml:space="preserve"> </w:t>
            </w:r>
            <w:r w:rsidRPr="005B5BB2">
              <w:rPr>
                <w:sz w:val="20"/>
              </w:rPr>
              <w:t>LS-projektet</w:t>
            </w:r>
            <w:r w:rsidR="00551389" w:rsidRPr="005B5BB2">
              <w:rPr>
                <w:sz w:val="20"/>
              </w:rPr>
              <w:t xml:space="preserve"> är ett projekt som Jumkils skola valde att gå in i med syftet att rörelsepaus ska leda till förbättrad måluppfyllelse. Projektets tanke var att eleverna skulle ha pulsklockor och skolan skulle mäta puls kopplat till prestation. Dessvärre har inte pulsklockorna fungerat, men flera rörelseinslag har däremot skolans personal arbetat med. Mycket fokus har legat på fysisk aktivitet i form av dans. Det är för tidigt att mäta effekten på måluppfyllelsen men däremot kan undervisande personal se att rörelsepauserna får en positiv effekt på undervisningen i form av bättre arbetsro och bättre motivation. Det i sin tur kan givetvis påverka måluppfyllelsen positivt.</w:t>
            </w:r>
          </w:p>
        </w:tc>
      </w:tr>
      <w:tr w:rsidR="008457F2" w:rsidRPr="005B5BB2" w14:paraId="749046DC" w14:textId="77777777" w:rsidTr="008457F2">
        <w:tc>
          <w:tcPr>
            <w:tcW w:w="4355" w:type="dxa"/>
          </w:tcPr>
          <w:p w14:paraId="0EB52451" w14:textId="0EA6C11A" w:rsidR="008457F2" w:rsidRPr="005B5BB2" w:rsidRDefault="008457F2" w:rsidP="008457F2">
            <w:pPr>
              <w:rPr>
                <w:sz w:val="20"/>
              </w:rPr>
            </w:pPr>
            <w:r w:rsidRPr="005B5BB2">
              <w:rPr>
                <w:sz w:val="20"/>
              </w:rPr>
              <w:t>Insatta schemalagda värdegrundslektioner</w:t>
            </w:r>
          </w:p>
        </w:tc>
        <w:tc>
          <w:tcPr>
            <w:tcW w:w="5248" w:type="dxa"/>
          </w:tcPr>
          <w:p w14:paraId="33A3C5D2" w14:textId="77777777" w:rsidR="00B81C65" w:rsidRPr="005B5BB2" w:rsidRDefault="00B81C65" w:rsidP="00B81C65">
            <w:pPr>
              <w:rPr>
                <w:sz w:val="20"/>
              </w:rPr>
            </w:pPr>
            <w:r w:rsidRPr="005B5BB2">
              <w:rPr>
                <w:sz w:val="20"/>
              </w:rPr>
              <w:t>Utökad trygghet</w:t>
            </w:r>
            <w:r w:rsidRPr="005B5BB2">
              <w:rPr>
                <w:sz w:val="20"/>
              </w:rPr>
              <w:br/>
              <w:t>Inkludering</w:t>
            </w:r>
          </w:p>
          <w:p w14:paraId="2CE8CD8D" w14:textId="77777777" w:rsidR="00B81C65" w:rsidRPr="005B5BB2" w:rsidRDefault="00B81C65" w:rsidP="00B81C65">
            <w:pPr>
              <w:rPr>
                <w:sz w:val="20"/>
              </w:rPr>
            </w:pPr>
            <w:r w:rsidRPr="005B5BB2">
              <w:rPr>
                <w:sz w:val="20"/>
              </w:rPr>
              <w:t>Välmående elever</w:t>
            </w:r>
          </w:p>
          <w:p w14:paraId="563EFD1C" w14:textId="7A225FE7" w:rsidR="008457F2" w:rsidRPr="005B5BB2" w:rsidRDefault="00B81C65" w:rsidP="00B81C65">
            <w:pPr>
              <w:rPr>
                <w:sz w:val="20"/>
              </w:rPr>
            </w:pPr>
            <w:r w:rsidRPr="005B5BB2">
              <w:rPr>
                <w:sz w:val="20"/>
              </w:rPr>
              <w:t>Utökad kunskap om diskrimineringsgrunder</w:t>
            </w:r>
          </w:p>
        </w:tc>
        <w:tc>
          <w:tcPr>
            <w:tcW w:w="4959" w:type="dxa"/>
          </w:tcPr>
          <w:p w14:paraId="4980FDAA" w14:textId="7D1CA03E" w:rsidR="008457F2" w:rsidRPr="005B5BB2" w:rsidRDefault="00B81C65" w:rsidP="00B81C65">
            <w:pPr>
              <w:rPr>
                <w:sz w:val="20"/>
              </w:rPr>
            </w:pPr>
            <w:r w:rsidRPr="005B5BB2">
              <w:rPr>
                <w:sz w:val="20"/>
              </w:rPr>
              <w:t>Insatsen påbörjas från och med januari 2019. Uppföljning görs i juni 2019.</w:t>
            </w:r>
          </w:p>
        </w:tc>
      </w:tr>
      <w:tr w:rsidR="009960EA" w:rsidRPr="005B5BB2" w14:paraId="766F449E" w14:textId="77777777" w:rsidTr="008457F2">
        <w:tc>
          <w:tcPr>
            <w:tcW w:w="4355" w:type="dxa"/>
          </w:tcPr>
          <w:p w14:paraId="054D3870" w14:textId="6594516B" w:rsidR="009960EA" w:rsidRPr="005B5BB2" w:rsidRDefault="009960EA" w:rsidP="009960EA">
            <w:pPr>
              <w:rPr>
                <w:sz w:val="20"/>
              </w:rPr>
            </w:pPr>
            <w:r w:rsidRPr="005B5BB2">
              <w:rPr>
                <w:sz w:val="20"/>
              </w:rPr>
              <w:t xml:space="preserve">Ett värdegrundsprojekt av skolkurator och skolpsykolog </w:t>
            </w:r>
          </w:p>
        </w:tc>
        <w:tc>
          <w:tcPr>
            <w:tcW w:w="5248" w:type="dxa"/>
          </w:tcPr>
          <w:p w14:paraId="346B9B64" w14:textId="77777777" w:rsidR="009960EA" w:rsidRPr="005B5BB2" w:rsidRDefault="009960EA" w:rsidP="009960EA">
            <w:pPr>
              <w:rPr>
                <w:sz w:val="20"/>
              </w:rPr>
            </w:pPr>
            <w:r w:rsidRPr="005B5BB2">
              <w:rPr>
                <w:sz w:val="20"/>
              </w:rPr>
              <w:t>Utökad trygghet</w:t>
            </w:r>
          </w:p>
          <w:p w14:paraId="7E7AC8C5" w14:textId="1F352A31" w:rsidR="009960EA" w:rsidRPr="005B5BB2" w:rsidRDefault="009960EA" w:rsidP="009960EA">
            <w:pPr>
              <w:rPr>
                <w:sz w:val="20"/>
              </w:rPr>
            </w:pPr>
            <w:r w:rsidRPr="005B5BB2">
              <w:rPr>
                <w:sz w:val="20"/>
              </w:rPr>
              <w:t>Välmående elever</w:t>
            </w:r>
          </w:p>
        </w:tc>
        <w:tc>
          <w:tcPr>
            <w:tcW w:w="4959" w:type="dxa"/>
          </w:tcPr>
          <w:p w14:paraId="47753496" w14:textId="2CD36312" w:rsidR="009960EA" w:rsidRPr="005B5BB2" w:rsidRDefault="009960EA" w:rsidP="009960EA">
            <w:pPr>
              <w:rPr>
                <w:sz w:val="20"/>
              </w:rPr>
            </w:pPr>
            <w:r w:rsidRPr="005B5BB2">
              <w:rPr>
                <w:sz w:val="20"/>
              </w:rPr>
              <w:t>Efter projektets genomförande utvärderades innehållet av eleverna. Eleverna fastställde att lektionerna hade varit bra och intressanta. De hade mest tyckt om lektionerna om samarbete och mobbning. Majoriteten av eleverna i år 2 ansåg att de efter lektionerna hade lärt sig nya saker medan majoriteten av eleverna i år 3 inte ansåg att de hade lärt sig något nytt. Utvärderingen gjord av skolkurator och skolpsykolog samt klasslärare visade att personalen upplever att eleverna har blivit bättre på att reflektera och uttrycka sina känslor samt att klassen i sin helhet har fått en bättre harmoni.</w:t>
            </w:r>
          </w:p>
        </w:tc>
      </w:tr>
      <w:tr w:rsidR="009960EA" w:rsidRPr="005B5BB2" w14:paraId="0AD501B9" w14:textId="77777777" w:rsidTr="008457F2">
        <w:tc>
          <w:tcPr>
            <w:tcW w:w="4355" w:type="dxa"/>
          </w:tcPr>
          <w:p w14:paraId="51C954A8" w14:textId="45173E5B" w:rsidR="009960EA" w:rsidRPr="005B5BB2" w:rsidRDefault="009960EA" w:rsidP="009960EA">
            <w:pPr>
              <w:rPr>
                <w:sz w:val="20"/>
              </w:rPr>
            </w:pPr>
            <w:r w:rsidRPr="005B5BB2">
              <w:rPr>
                <w:sz w:val="20"/>
              </w:rPr>
              <w:t>Det pedagogiska forumet</w:t>
            </w:r>
          </w:p>
        </w:tc>
        <w:tc>
          <w:tcPr>
            <w:tcW w:w="5248" w:type="dxa"/>
          </w:tcPr>
          <w:p w14:paraId="22DCF88F" w14:textId="77777777" w:rsidR="009960EA" w:rsidRPr="005B5BB2" w:rsidRDefault="009960EA" w:rsidP="009960EA">
            <w:pPr>
              <w:rPr>
                <w:sz w:val="20"/>
              </w:rPr>
            </w:pPr>
            <w:r w:rsidRPr="005B5BB2">
              <w:rPr>
                <w:sz w:val="20"/>
              </w:rPr>
              <w:t>Utökad trygghet</w:t>
            </w:r>
          </w:p>
          <w:p w14:paraId="33C180E8" w14:textId="12384950" w:rsidR="009960EA" w:rsidRPr="005B5BB2" w:rsidRDefault="009960EA" w:rsidP="009960EA">
            <w:pPr>
              <w:rPr>
                <w:sz w:val="20"/>
              </w:rPr>
            </w:pPr>
            <w:r w:rsidRPr="005B5BB2">
              <w:rPr>
                <w:sz w:val="20"/>
              </w:rPr>
              <w:t>Välmående elever</w:t>
            </w:r>
            <w:r w:rsidRPr="005B5BB2">
              <w:rPr>
                <w:sz w:val="20"/>
              </w:rPr>
              <w:br/>
              <w:t>Inkludering med tillgänglig lärmiljö</w:t>
            </w:r>
          </w:p>
        </w:tc>
        <w:tc>
          <w:tcPr>
            <w:tcW w:w="4959" w:type="dxa"/>
          </w:tcPr>
          <w:p w14:paraId="217B1B5A" w14:textId="7EF5ABCD" w:rsidR="009960EA" w:rsidRPr="005B5BB2" w:rsidRDefault="009960EA" w:rsidP="009960EA">
            <w:pPr>
              <w:rPr>
                <w:sz w:val="20"/>
              </w:rPr>
            </w:pPr>
            <w:r w:rsidRPr="005B5BB2">
              <w:rPr>
                <w:sz w:val="20"/>
              </w:rPr>
              <w:t xml:space="preserve">Syftet med det pedagogiska forumet är att skapa samsyn både pedagogiskt men även i arbetet kring inkludering och tillgängliga lärmiljöer. 75% av den undervisande </w:t>
            </w:r>
            <w:r w:rsidRPr="005B5BB2">
              <w:rPr>
                <w:sz w:val="20"/>
              </w:rPr>
              <w:lastRenderedPageBreak/>
              <w:t>personalen är nöjda med det pedagogiska forumet under höstterminen och ser det som ett tillfälle för utbyte, diskussion och möjligheten att gemensamt hitta lösningar. 25%, det vill säga en lärare på skolan är inte nöjd med det pedagogiska forumet med förklaringen att många tillfällen har fallit bort och därmed påverkat den gemensamma planeringen.</w:t>
            </w:r>
          </w:p>
        </w:tc>
      </w:tr>
      <w:tr w:rsidR="009960EA" w:rsidRPr="005B5BB2" w14:paraId="1D520A67" w14:textId="77777777" w:rsidTr="008457F2">
        <w:tc>
          <w:tcPr>
            <w:tcW w:w="4355" w:type="dxa"/>
          </w:tcPr>
          <w:p w14:paraId="18D547CF" w14:textId="5E0C3927" w:rsidR="009960EA" w:rsidRPr="005B5BB2" w:rsidRDefault="009960EA" w:rsidP="009960EA">
            <w:pPr>
              <w:rPr>
                <w:sz w:val="20"/>
              </w:rPr>
            </w:pPr>
            <w:r w:rsidRPr="005B5BB2">
              <w:rPr>
                <w:sz w:val="20"/>
              </w:rPr>
              <w:lastRenderedPageBreak/>
              <w:t>Elevhälsoteamets aktiva arbete</w:t>
            </w:r>
          </w:p>
        </w:tc>
        <w:tc>
          <w:tcPr>
            <w:tcW w:w="5248" w:type="dxa"/>
          </w:tcPr>
          <w:p w14:paraId="2E7304D9" w14:textId="77777777" w:rsidR="009960EA" w:rsidRPr="005B5BB2" w:rsidRDefault="009960EA" w:rsidP="009960EA">
            <w:pPr>
              <w:rPr>
                <w:sz w:val="20"/>
              </w:rPr>
            </w:pPr>
            <w:r w:rsidRPr="005B5BB2">
              <w:rPr>
                <w:sz w:val="20"/>
              </w:rPr>
              <w:t>Inkludering och tillgängliga lärmiljöer</w:t>
            </w:r>
          </w:p>
          <w:p w14:paraId="493092F6" w14:textId="0D8DBE72" w:rsidR="009960EA" w:rsidRPr="005B5BB2" w:rsidRDefault="009960EA" w:rsidP="009960EA">
            <w:pPr>
              <w:rPr>
                <w:sz w:val="20"/>
              </w:rPr>
            </w:pPr>
            <w:r w:rsidRPr="005B5BB2">
              <w:rPr>
                <w:sz w:val="20"/>
              </w:rPr>
              <w:t>Välmående elever</w:t>
            </w:r>
          </w:p>
        </w:tc>
        <w:tc>
          <w:tcPr>
            <w:tcW w:w="4959" w:type="dxa"/>
          </w:tcPr>
          <w:p w14:paraId="6782BB23" w14:textId="707A79DF" w:rsidR="009960EA" w:rsidRPr="005B5BB2" w:rsidRDefault="009960EA" w:rsidP="009960EA">
            <w:pPr>
              <w:rPr>
                <w:sz w:val="20"/>
              </w:rPr>
            </w:pPr>
            <w:r w:rsidRPr="005B5BB2">
              <w:rPr>
                <w:sz w:val="20"/>
              </w:rPr>
              <w:t>75% av den undervisande personalen är nöjd med elevhälsoteamets arbete. En i personalen (25%) är inte nöjd. Under hösten fick EHT göra prioriteringar i hur arbetet lades upp på Jumkils skola, vilket påverkade organisationen.</w:t>
            </w:r>
          </w:p>
        </w:tc>
      </w:tr>
    </w:tbl>
    <w:p w14:paraId="5EE133DA" w14:textId="77777777" w:rsidR="00DF11C8" w:rsidRPr="00EE7842" w:rsidRDefault="00DF11C8" w:rsidP="00DF11C8">
      <w:pPr>
        <w:rPr>
          <w:b/>
          <w:caps/>
          <w:szCs w:val="24"/>
        </w:rPr>
      </w:pPr>
    </w:p>
    <w:p w14:paraId="008F22BE" w14:textId="77777777" w:rsidR="00D72500" w:rsidRPr="00EE7842" w:rsidRDefault="00D72500" w:rsidP="00D72500">
      <w:pPr>
        <w:pStyle w:val="Liststycke"/>
        <w:numPr>
          <w:ilvl w:val="1"/>
          <w:numId w:val="12"/>
        </w:numPr>
        <w:outlineLvl w:val="0"/>
        <w:rPr>
          <w:b/>
          <w:szCs w:val="24"/>
        </w:rPr>
      </w:pPr>
      <w:r w:rsidRPr="00EE7842">
        <w:rPr>
          <w:b/>
          <w:szCs w:val="24"/>
        </w:rPr>
        <w:t xml:space="preserve"> Medverkade barn/elever i arbetet och i utvärderingen av planen?</w:t>
      </w:r>
    </w:p>
    <w:p w14:paraId="0E347FC2" w14:textId="48443972" w:rsidR="00D72500" w:rsidRPr="00EE7842" w:rsidRDefault="00D72500" w:rsidP="00D72500">
      <w:pPr>
        <w:ind w:left="792"/>
        <w:outlineLvl w:val="0"/>
        <w:rPr>
          <w:b/>
          <w:szCs w:val="24"/>
        </w:rPr>
      </w:pPr>
      <w:r w:rsidRPr="00EE7842">
        <w:rPr>
          <w:b/>
          <w:szCs w:val="24"/>
        </w:rPr>
        <w:t xml:space="preserve">Ja   </w:t>
      </w:r>
      <w:sdt>
        <w:sdtPr>
          <w:rPr>
            <w:b/>
            <w:szCs w:val="24"/>
          </w:rPr>
          <w:id w:val="-946539797"/>
          <w14:checkbox>
            <w14:checked w14:val="1"/>
            <w14:checkedState w14:val="2612" w14:font="MS Gothic"/>
            <w14:uncheckedState w14:val="2610" w14:font="MS Gothic"/>
          </w14:checkbox>
        </w:sdtPr>
        <w:sdtEndPr/>
        <w:sdtContent>
          <w:r w:rsidR="00813FA3">
            <w:rPr>
              <w:rFonts w:ascii="MS Gothic" w:eastAsia="MS Gothic" w:hAnsi="MS Gothic" w:hint="eastAsia"/>
              <w:b/>
              <w:szCs w:val="24"/>
            </w:rPr>
            <w:t>☒</w:t>
          </w:r>
        </w:sdtContent>
      </w:sdt>
    </w:p>
    <w:p w14:paraId="0F15F9D1" w14:textId="77777777" w:rsidR="00D72500" w:rsidRPr="00EE7842" w:rsidRDefault="00D72500" w:rsidP="00D72500">
      <w:pPr>
        <w:ind w:left="792"/>
        <w:outlineLvl w:val="0"/>
        <w:rPr>
          <w:b/>
          <w:szCs w:val="24"/>
        </w:rPr>
      </w:pPr>
      <w:r w:rsidRPr="00EE7842">
        <w:rPr>
          <w:b/>
          <w:szCs w:val="24"/>
        </w:rPr>
        <w:t xml:space="preserve">Nej </w:t>
      </w:r>
      <w:sdt>
        <w:sdtPr>
          <w:rPr>
            <w:b/>
            <w:szCs w:val="24"/>
          </w:rPr>
          <w:id w:val="2088952702"/>
          <w14:checkbox>
            <w14:checked w14:val="0"/>
            <w14:checkedState w14:val="2612" w14:font="MS Gothic"/>
            <w14:uncheckedState w14:val="2610" w14:font="MS Gothic"/>
          </w14:checkbox>
        </w:sdtPr>
        <w:sdtEndPr/>
        <w:sdtContent>
          <w:r w:rsidRPr="00EE7842">
            <w:rPr>
              <w:rFonts w:ascii="MS Gothic" w:eastAsia="MS Gothic" w:hAnsi="MS Gothic" w:hint="eastAsia"/>
              <w:b/>
              <w:szCs w:val="24"/>
            </w:rPr>
            <w:t>☐</w:t>
          </w:r>
        </w:sdtContent>
      </w:sdt>
      <w:r w:rsidRPr="00EE7842">
        <w:rPr>
          <w:b/>
          <w:szCs w:val="24"/>
        </w:rPr>
        <w:tab/>
      </w:r>
    </w:p>
    <w:p w14:paraId="3600642B" w14:textId="3AB0779C" w:rsidR="00DF11C8" w:rsidRPr="009A225D" w:rsidRDefault="00D72500" w:rsidP="009A225D">
      <w:pPr>
        <w:ind w:left="792"/>
        <w:outlineLvl w:val="0"/>
        <w:rPr>
          <w:b/>
          <w:szCs w:val="24"/>
        </w:rPr>
      </w:pPr>
      <w:r w:rsidRPr="00EE7842">
        <w:rPr>
          <w:b/>
          <w:szCs w:val="24"/>
        </w:rPr>
        <w:t>Om nej, varför?</w:t>
      </w:r>
      <w:r w:rsidRPr="00EE7842">
        <w:rPr>
          <w:b/>
          <w:szCs w:val="24"/>
        </w:rPr>
        <w:tab/>
      </w:r>
    </w:p>
    <w:p w14:paraId="480F9B1D" w14:textId="03A91D49" w:rsidR="00DF11C8" w:rsidRDefault="00DF11C8" w:rsidP="00B14DAB">
      <w:pPr>
        <w:rPr>
          <w:szCs w:val="24"/>
        </w:rPr>
      </w:pPr>
    </w:p>
    <w:p w14:paraId="09D519F8" w14:textId="4F51FC26" w:rsidR="005B5BB2" w:rsidRDefault="005B5BB2" w:rsidP="00B14DAB">
      <w:pPr>
        <w:rPr>
          <w:szCs w:val="24"/>
        </w:rPr>
      </w:pPr>
    </w:p>
    <w:p w14:paraId="1743302D" w14:textId="079BF04A" w:rsidR="005B5BB2" w:rsidRDefault="005B5BB2" w:rsidP="00B14DAB">
      <w:pPr>
        <w:rPr>
          <w:szCs w:val="24"/>
        </w:rPr>
      </w:pPr>
    </w:p>
    <w:p w14:paraId="045DF45E" w14:textId="77777777" w:rsidR="005B5BB2" w:rsidRPr="00EE7842" w:rsidRDefault="005B5BB2" w:rsidP="00B14DAB">
      <w:pPr>
        <w:rPr>
          <w:szCs w:val="24"/>
        </w:rPr>
      </w:pPr>
    </w:p>
    <w:p w14:paraId="19BE8B0B" w14:textId="77777777" w:rsidR="00CA3749" w:rsidRPr="00EE7842" w:rsidRDefault="00CA3749" w:rsidP="00D72500">
      <w:pPr>
        <w:pStyle w:val="Rubrik1"/>
        <w:numPr>
          <w:ilvl w:val="0"/>
          <w:numId w:val="12"/>
        </w:numPr>
      </w:pPr>
      <w:r w:rsidRPr="00EE7842">
        <w:t>ATT UPPTÄCKA, ANMÄLA OCH ÅTGÄRDA DISKRIMINERING, TRAKASSERIER OCH KRÄNKANDE BEHANDLING</w:t>
      </w:r>
    </w:p>
    <w:p w14:paraId="2A075D25" w14:textId="77777777" w:rsidR="00CA3749" w:rsidRPr="00EE7842" w:rsidRDefault="00CA3749" w:rsidP="00B14DAB">
      <w:pPr>
        <w:rPr>
          <w:b/>
          <w:caps/>
          <w:szCs w:val="24"/>
        </w:rPr>
      </w:pPr>
    </w:p>
    <w:p w14:paraId="778D2CA1" w14:textId="77777777" w:rsidR="00CA3749" w:rsidRPr="00EE7842" w:rsidRDefault="00CA3749" w:rsidP="00D72500">
      <w:pPr>
        <w:numPr>
          <w:ilvl w:val="1"/>
          <w:numId w:val="12"/>
        </w:numPr>
        <w:outlineLvl w:val="0"/>
        <w:rPr>
          <w:b/>
          <w:szCs w:val="24"/>
        </w:rPr>
      </w:pPr>
      <w:r w:rsidRPr="00EE7842">
        <w:rPr>
          <w:b/>
          <w:szCs w:val="24"/>
        </w:rPr>
        <w:t xml:space="preserve">Rutiner – information till barn, elever och vårdnadshavare om hur de ska anmäla </w:t>
      </w:r>
    </w:p>
    <w:p w14:paraId="7DF614AB" w14:textId="77777777" w:rsidR="00CA3749" w:rsidRPr="00EE7842" w:rsidRDefault="00CA3749" w:rsidP="00B14DAB">
      <w:pPr>
        <w:rPr>
          <w:b/>
          <w:szCs w:val="24"/>
        </w:rPr>
      </w:pPr>
      <w:r w:rsidRPr="00EE7842">
        <w:rPr>
          <w:b/>
          <w:szCs w:val="24"/>
        </w:rPr>
        <w:t xml:space="preserve">       diskriminering, trakasserier och kränkande behandling</w:t>
      </w:r>
    </w:p>
    <w:p w14:paraId="1D174F99" w14:textId="6D8979B3" w:rsidR="00813FA3" w:rsidRPr="00EE7842" w:rsidRDefault="00813FA3" w:rsidP="00813FA3">
      <w:pPr>
        <w:ind w:left="360"/>
        <w:rPr>
          <w:szCs w:val="24"/>
        </w:rPr>
      </w:pPr>
      <w:r>
        <w:rPr>
          <w:szCs w:val="24"/>
        </w:rPr>
        <w:t>Elever som känner sig utsatta kan vända sig till en vuxen på skolan och berätta om sin känsla. Elever kan även berätta för en vårdnadshavare som förmedlar det vidare till personal på skolan. Andra elever kan även berätta för en vuxen på skolan om de uppmärksammat att någon blivit utsatt. Det kan äv</w:t>
      </w:r>
      <w:r w:rsidR="00CC782C">
        <w:rPr>
          <w:szCs w:val="24"/>
        </w:rPr>
        <w:t>en göras anonymt till kuratorn</w:t>
      </w:r>
      <w:r w:rsidR="000A2AD3">
        <w:rPr>
          <w:szCs w:val="24"/>
        </w:rPr>
        <w:t xml:space="preserve"> eller elevcoachen</w:t>
      </w:r>
      <w:r>
        <w:rPr>
          <w:szCs w:val="24"/>
        </w:rPr>
        <w:t xml:space="preserve">. Personalen på skolan uppmanar elever att alltid söka hjälp av en vuxen om de känner sig utanför eller utsatt. Vårdnadshavare kan telefonledes eller </w:t>
      </w:r>
      <w:proofErr w:type="spellStart"/>
      <w:r>
        <w:rPr>
          <w:szCs w:val="24"/>
        </w:rPr>
        <w:t>mailledes</w:t>
      </w:r>
      <w:proofErr w:type="spellEnd"/>
      <w:r>
        <w:rPr>
          <w:szCs w:val="24"/>
        </w:rPr>
        <w:t xml:space="preserve"> informera personal eller rektor om de uppmärksammat något antingen om deras eget barn har blivit utsatt eller om de har fått kännedom om att något annat barn blivit utsatt. Även anmälningar som inkommer från vårdnadshavare rapporterar skolan vidare till Utbildningsnämnden. Allt anmäls och allt utreds av skolan. Vi anmäler och utreder även konflikter.</w:t>
      </w:r>
      <w:r w:rsidRPr="00EE7842">
        <w:rPr>
          <w:szCs w:val="24"/>
        </w:rPr>
        <w:t xml:space="preserve"> </w:t>
      </w:r>
      <w:r w:rsidR="000A2AD3">
        <w:rPr>
          <w:szCs w:val="24"/>
        </w:rPr>
        <w:t>Detta för att kartlägga och få en överblick om vad som sker i relationerna mellan eleverna på skolan. Dessutom kan vi aldrig veta om en konflikt kan leda till en kränkning.</w:t>
      </w:r>
      <w:r w:rsidRPr="00EE7842">
        <w:rPr>
          <w:szCs w:val="24"/>
        </w:rPr>
        <w:t xml:space="preserve">  </w:t>
      </w:r>
    </w:p>
    <w:p w14:paraId="23666D3C" w14:textId="3C90E112" w:rsidR="00CA3749" w:rsidRPr="00EE7842" w:rsidRDefault="00CA3749" w:rsidP="00813FA3">
      <w:pPr>
        <w:rPr>
          <w:szCs w:val="24"/>
        </w:rPr>
      </w:pPr>
      <w:r w:rsidRPr="00EE7842">
        <w:rPr>
          <w:szCs w:val="24"/>
        </w:rPr>
        <w:lastRenderedPageBreak/>
        <w:t xml:space="preserve">    </w:t>
      </w:r>
    </w:p>
    <w:p w14:paraId="2B79579D" w14:textId="77777777" w:rsidR="00CA3749" w:rsidRPr="00EE7842" w:rsidRDefault="00CA3749" w:rsidP="00D72500">
      <w:pPr>
        <w:numPr>
          <w:ilvl w:val="1"/>
          <w:numId w:val="12"/>
        </w:numPr>
        <w:outlineLvl w:val="0"/>
        <w:rPr>
          <w:b/>
          <w:szCs w:val="24"/>
        </w:rPr>
      </w:pPr>
      <w:r w:rsidRPr="00EE7842">
        <w:rPr>
          <w:b/>
          <w:szCs w:val="24"/>
        </w:rPr>
        <w:t xml:space="preserve">Rutiner för personalens respektive </w:t>
      </w:r>
      <w:r w:rsidR="007973BC" w:rsidRPr="00EE7842">
        <w:rPr>
          <w:b/>
          <w:szCs w:val="24"/>
        </w:rPr>
        <w:t>chefs</w:t>
      </w:r>
      <w:r w:rsidRPr="00EE7842">
        <w:rPr>
          <w:b/>
          <w:szCs w:val="24"/>
        </w:rPr>
        <w:t xml:space="preserve"> skyldighet att anmäla</w:t>
      </w:r>
    </w:p>
    <w:p w14:paraId="077143A7" w14:textId="081B92AE" w:rsidR="00813FA3" w:rsidRPr="00813FA3" w:rsidRDefault="00813FA3" w:rsidP="00813FA3">
      <w:pPr>
        <w:pStyle w:val="Liststycke"/>
        <w:ind w:left="360"/>
        <w:rPr>
          <w:szCs w:val="24"/>
        </w:rPr>
      </w:pPr>
      <w:r w:rsidRPr="00813FA3">
        <w:rPr>
          <w:szCs w:val="24"/>
        </w:rPr>
        <w:t xml:space="preserve">Personalen på </w:t>
      </w:r>
      <w:proofErr w:type="spellStart"/>
      <w:r w:rsidRPr="00813FA3">
        <w:rPr>
          <w:szCs w:val="24"/>
        </w:rPr>
        <w:t>Jumkil</w:t>
      </w:r>
      <w:proofErr w:type="spellEnd"/>
      <w:r w:rsidRPr="00813FA3">
        <w:rPr>
          <w:szCs w:val="24"/>
        </w:rPr>
        <w:t xml:space="preserve"> skolor samt tillhörande Fritidshem är införstådda i rutinen att alla konflikter/kränkningar ska anmäla</w:t>
      </w:r>
      <w:r w:rsidR="00CC782C">
        <w:rPr>
          <w:szCs w:val="24"/>
        </w:rPr>
        <w:t>s till rektor som i sin tur vidare</w:t>
      </w:r>
      <w:r w:rsidRPr="00813FA3">
        <w:rPr>
          <w:szCs w:val="24"/>
        </w:rPr>
        <w:t xml:space="preserve">befordrar dessa till Utbildningsnämnden som registrerar ärendet i </w:t>
      </w:r>
      <w:proofErr w:type="spellStart"/>
      <w:r w:rsidRPr="00813FA3">
        <w:rPr>
          <w:szCs w:val="24"/>
        </w:rPr>
        <w:t>DoKä</w:t>
      </w:r>
      <w:proofErr w:type="spellEnd"/>
      <w:r w:rsidRPr="00813FA3">
        <w:rPr>
          <w:szCs w:val="24"/>
        </w:rPr>
        <w:t xml:space="preserve">. Rutinen gås igenom inledningsvis på varje läsår samt att rektor kontinuerligt lyfter rutinen under läsårets gång, bland annat på APT varje månad när rektor och kuratorerna informerar om pågående arbete. </w:t>
      </w:r>
      <w:r w:rsidR="002C1683">
        <w:rPr>
          <w:szCs w:val="24"/>
        </w:rPr>
        <w:t xml:space="preserve">Utöver registreringen i </w:t>
      </w:r>
      <w:proofErr w:type="spellStart"/>
      <w:r w:rsidR="002C1683">
        <w:rPr>
          <w:szCs w:val="24"/>
        </w:rPr>
        <w:t>DoKä</w:t>
      </w:r>
      <w:proofErr w:type="spellEnd"/>
      <w:r w:rsidR="002C1683">
        <w:rPr>
          <w:szCs w:val="24"/>
        </w:rPr>
        <w:t xml:space="preserve"> har skolan ett internt översiktsblad där vi systematiskt kan följa upp alla ärenden. Alla färdiga utredningar skickas till rektor som skickar till huvudman. En färdig utredning klarmarkeras i översiktsbladet. </w:t>
      </w:r>
    </w:p>
    <w:p w14:paraId="79152C5F" w14:textId="77777777" w:rsidR="00CA3749" w:rsidRPr="00EE7842" w:rsidRDefault="00CA3749" w:rsidP="00B14DAB">
      <w:pPr>
        <w:rPr>
          <w:szCs w:val="24"/>
        </w:rPr>
      </w:pPr>
    </w:p>
    <w:p w14:paraId="3C54230F" w14:textId="77777777" w:rsidR="00CA3749" w:rsidRPr="00EE7842" w:rsidRDefault="00CA3749" w:rsidP="00D72500">
      <w:pPr>
        <w:numPr>
          <w:ilvl w:val="1"/>
          <w:numId w:val="12"/>
        </w:numPr>
        <w:outlineLvl w:val="0"/>
        <w:rPr>
          <w:b/>
          <w:szCs w:val="24"/>
        </w:rPr>
      </w:pPr>
      <w:r w:rsidRPr="00EE7842">
        <w:rPr>
          <w:b/>
          <w:szCs w:val="24"/>
        </w:rPr>
        <w:t>Rutiner för utredning, åtgärder och dokumentation avseende diskriminering och kränkande behandling</w:t>
      </w:r>
    </w:p>
    <w:p w14:paraId="5F0C1A9D" w14:textId="24D6D7E2" w:rsidR="00813FA3" w:rsidRDefault="000A2AD3" w:rsidP="00813FA3">
      <w:pPr>
        <w:pStyle w:val="Liststycke"/>
        <w:ind w:left="360"/>
        <w:outlineLvl w:val="0"/>
        <w:rPr>
          <w:szCs w:val="24"/>
        </w:rPr>
      </w:pPr>
      <w:r>
        <w:rPr>
          <w:szCs w:val="24"/>
        </w:rPr>
        <w:t xml:space="preserve">Alla på skolan har en skyldighet att anmäla konflikter och kränkningar. Elevcoachen har däremot ett huvudansvar för självaste utredningsprocessen. Alla anmälningar som upprättas skickas till rektor som sedan skickar ärendet vidare till huvudman. Elevcoachen kontaktas av rektorn angående det inträffade och får ett Dnr. Elevcoachen för in alla ärenden i ett översiktsdokument där vi kan kategorisera årskurs, form av kränkning, vart kränkningen skedde och tidpunkt för kränkning. Detta för att vi internt på skolan ska kunna </w:t>
      </w:r>
      <w:proofErr w:type="spellStart"/>
      <w:r>
        <w:rPr>
          <w:szCs w:val="24"/>
        </w:rPr>
        <w:t>djupanalysera</w:t>
      </w:r>
      <w:proofErr w:type="spellEnd"/>
      <w:r>
        <w:rPr>
          <w:szCs w:val="24"/>
        </w:rPr>
        <w:t xml:space="preserve"> vad som sker och kunna vidta de rätta åtgärderna. När utredningen är klar skickar elevcoachen den åter till rektorn som skickar vidare till huvudman. En utredning kan pågå alltifrån ett par dagar till en hel termin beroende på situationens karaktär. Konflikter utreds fortare än kränkningar. Det som kategoriseras som upprepad kränkning är utredningar vi håller öppna allra längst för att kunna göra många uppföljningar för att se att en förbättring har skett. En upprepad kränkning leder även till att </w:t>
      </w:r>
      <w:proofErr w:type="spellStart"/>
      <w:r>
        <w:rPr>
          <w:szCs w:val="24"/>
        </w:rPr>
        <w:t>KiVa</w:t>
      </w:r>
      <w:proofErr w:type="spellEnd"/>
      <w:r>
        <w:rPr>
          <w:szCs w:val="24"/>
        </w:rPr>
        <w:t>-teamet kopplas in och en speciell samtalsmetodik tillämpas.</w:t>
      </w:r>
    </w:p>
    <w:p w14:paraId="6124B531" w14:textId="58480C90" w:rsidR="002C1683" w:rsidRDefault="002C1683" w:rsidP="00813FA3">
      <w:pPr>
        <w:pStyle w:val="Liststycke"/>
        <w:ind w:left="360"/>
        <w:outlineLvl w:val="0"/>
        <w:rPr>
          <w:szCs w:val="24"/>
        </w:rPr>
      </w:pPr>
    </w:p>
    <w:p w14:paraId="5F16E280" w14:textId="0BFC41D0" w:rsidR="002C1683" w:rsidRDefault="002C1683" w:rsidP="00813FA3">
      <w:pPr>
        <w:pStyle w:val="Liststycke"/>
        <w:ind w:left="360"/>
        <w:outlineLvl w:val="0"/>
        <w:rPr>
          <w:szCs w:val="24"/>
        </w:rPr>
      </w:pPr>
    </w:p>
    <w:p w14:paraId="67757EF5" w14:textId="77777777" w:rsidR="002C1683" w:rsidRPr="00813FA3" w:rsidRDefault="002C1683" w:rsidP="00813FA3">
      <w:pPr>
        <w:pStyle w:val="Liststycke"/>
        <w:ind w:left="360"/>
        <w:outlineLvl w:val="0"/>
        <w:rPr>
          <w:szCs w:val="24"/>
        </w:rPr>
      </w:pPr>
    </w:p>
    <w:p w14:paraId="635A6256" w14:textId="77777777" w:rsidR="000A2AD3" w:rsidRPr="00EE7842" w:rsidRDefault="000A2AD3" w:rsidP="00B14DAB">
      <w:pPr>
        <w:rPr>
          <w:szCs w:val="24"/>
        </w:rPr>
      </w:pPr>
    </w:p>
    <w:p w14:paraId="465C985C" w14:textId="77777777" w:rsidR="00CA3749" w:rsidRPr="00EE7842" w:rsidRDefault="00CA3749" w:rsidP="00D72500">
      <w:pPr>
        <w:numPr>
          <w:ilvl w:val="1"/>
          <w:numId w:val="12"/>
        </w:numPr>
        <w:outlineLvl w:val="0"/>
        <w:rPr>
          <w:b/>
          <w:szCs w:val="24"/>
        </w:rPr>
      </w:pPr>
      <w:r w:rsidRPr="00EE7842">
        <w:rPr>
          <w:b/>
          <w:szCs w:val="24"/>
        </w:rPr>
        <w:t xml:space="preserve">Rutin när personal har kränkt barn/elever </w:t>
      </w:r>
    </w:p>
    <w:p w14:paraId="6C16BA5C" w14:textId="2CDC1056" w:rsidR="00813FA3" w:rsidRPr="00813FA3" w:rsidRDefault="00813FA3" w:rsidP="00813FA3">
      <w:pPr>
        <w:ind w:left="360"/>
        <w:outlineLvl w:val="0"/>
        <w:rPr>
          <w:b/>
          <w:szCs w:val="24"/>
        </w:rPr>
      </w:pPr>
      <w:r w:rsidRPr="00813FA3">
        <w:rPr>
          <w:szCs w:val="24"/>
        </w:rPr>
        <w:t>Den som upptäcker kränkning agerar omedelbart genom att förhindra fortsatt kränkning och tar sedan kontakt med rekto</w:t>
      </w:r>
      <w:r w:rsidR="002C1683">
        <w:rPr>
          <w:szCs w:val="24"/>
        </w:rPr>
        <w:t>r</w:t>
      </w:r>
      <w:r w:rsidRPr="00813FA3">
        <w:rPr>
          <w:szCs w:val="24"/>
        </w:rPr>
        <w:t xml:space="preserve">. </w:t>
      </w:r>
      <w:r w:rsidRPr="00813FA3">
        <w:rPr>
          <w:bCs/>
          <w:iCs/>
          <w:szCs w:val="24"/>
        </w:rPr>
        <w:t>Om rektor efter utredning kommer fram till att en kränkande behandling förekommit ska denne kontakta HR Center. Utifrån ärendets art tas det upp för bedömning av eventuella arbetsrättsliga åtgärder</w:t>
      </w:r>
    </w:p>
    <w:p w14:paraId="12DAECE3" w14:textId="77777777" w:rsidR="00813FA3" w:rsidRPr="00EE7842" w:rsidRDefault="00813FA3" w:rsidP="00B243E2">
      <w:pPr>
        <w:outlineLvl w:val="0"/>
        <w:rPr>
          <w:b/>
          <w:szCs w:val="24"/>
        </w:rPr>
      </w:pPr>
    </w:p>
    <w:p w14:paraId="579E0C12" w14:textId="4F0D4D16" w:rsidR="00CA3749" w:rsidRPr="00EE7842" w:rsidRDefault="00CA3749" w:rsidP="00813FA3">
      <w:pPr>
        <w:ind w:firstLine="360"/>
        <w:rPr>
          <w:b/>
          <w:szCs w:val="24"/>
        </w:rPr>
      </w:pPr>
      <w:r w:rsidRPr="00EE7842">
        <w:rPr>
          <w:b/>
          <w:szCs w:val="24"/>
        </w:rPr>
        <w:t>Rutin för revidering av periodens plan och fastställande av nästkommande plan – datum</w:t>
      </w:r>
    </w:p>
    <w:p w14:paraId="3BAAAA57" w14:textId="383CF151" w:rsidR="00813FA3" w:rsidRDefault="00813FA3" w:rsidP="009A225D">
      <w:pPr>
        <w:ind w:left="360"/>
        <w:rPr>
          <w:szCs w:val="24"/>
        </w:rPr>
      </w:pPr>
      <w:r>
        <w:rPr>
          <w:szCs w:val="24"/>
        </w:rPr>
        <w:t xml:space="preserve">I december gör </w:t>
      </w:r>
      <w:proofErr w:type="spellStart"/>
      <w:r w:rsidR="00BA2889">
        <w:rPr>
          <w:szCs w:val="24"/>
        </w:rPr>
        <w:t>J</w:t>
      </w:r>
      <w:r>
        <w:rPr>
          <w:szCs w:val="24"/>
        </w:rPr>
        <w:t>umkil</w:t>
      </w:r>
      <w:proofErr w:type="spellEnd"/>
      <w:r>
        <w:rPr>
          <w:szCs w:val="24"/>
        </w:rPr>
        <w:t xml:space="preserve"> en uppföljning av verksamhetsplanen – en så kallad halvårsrapport. Då utvärderas även denna plan med personalen. </w:t>
      </w:r>
      <w:r w:rsidR="009A225D">
        <w:rPr>
          <w:szCs w:val="24"/>
        </w:rPr>
        <w:t xml:space="preserve">Kontinuerligt under läsåret görs avstämningar med eleverna via klassrådet, elevrådet och fritidsrådet. Vid behov vidtas åtgärder utifrån dessa avstämningar. </w:t>
      </w:r>
      <w:r>
        <w:rPr>
          <w:szCs w:val="24"/>
        </w:rPr>
        <w:t>Somliga åtgärder är kortvariga och andra kan bli mer långvariga beroende på vad som ligger till grund för åtgärden. Klasslärarna gör även en avstämning i december med eleverna. I maj</w:t>
      </w:r>
      <w:r w:rsidR="009A225D">
        <w:rPr>
          <w:szCs w:val="24"/>
        </w:rPr>
        <w:t xml:space="preserve">/juni </w:t>
      </w:r>
      <w:r>
        <w:rPr>
          <w:szCs w:val="24"/>
        </w:rPr>
        <w:t>månad inleder vi förberedelser inför kommande års plan. Elever och personal är med och kommer med synpunkter och åtgärder som därefter sammanställs i en plan som är giltig från och med att läsåret börjar i augusti.</w:t>
      </w:r>
    </w:p>
    <w:p w14:paraId="2B4ED07E" w14:textId="37D50392" w:rsidR="00CA3749" w:rsidRPr="00EE7842" w:rsidRDefault="00CA3749" w:rsidP="00B14DAB">
      <w:pPr>
        <w:rPr>
          <w:b/>
          <w:szCs w:val="24"/>
        </w:rPr>
      </w:pPr>
    </w:p>
    <w:p w14:paraId="09A12F85" w14:textId="77777777" w:rsidR="00CA3749" w:rsidRPr="00EE7842" w:rsidRDefault="00CA3749" w:rsidP="00D72500">
      <w:pPr>
        <w:pStyle w:val="Rubrik1"/>
        <w:numPr>
          <w:ilvl w:val="0"/>
          <w:numId w:val="12"/>
        </w:numPr>
      </w:pPr>
      <w:r w:rsidRPr="00EE7842">
        <w:lastRenderedPageBreak/>
        <w:t>DELAKTIGHET I ÅRETS ARBETE</w:t>
      </w:r>
    </w:p>
    <w:p w14:paraId="07A8A835" w14:textId="77777777" w:rsidR="00CA3749" w:rsidRPr="00EE7842" w:rsidRDefault="00CA3749" w:rsidP="00B14DAB">
      <w:pPr>
        <w:rPr>
          <w:szCs w:val="24"/>
        </w:rPr>
      </w:pPr>
    </w:p>
    <w:p w14:paraId="6C49B724" w14:textId="77777777" w:rsidR="00CA3749" w:rsidRPr="00EE7842" w:rsidRDefault="00CA3749" w:rsidP="00D72500">
      <w:pPr>
        <w:numPr>
          <w:ilvl w:val="1"/>
          <w:numId w:val="12"/>
        </w:numPr>
        <w:outlineLvl w:val="0"/>
        <w:rPr>
          <w:b/>
          <w:szCs w:val="24"/>
        </w:rPr>
      </w:pPr>
      <w:r w:rsidRPr="00EE7842">
        <w:rPr>
          <w:b/>
          <w:szCs w:val="24"/>
        </w:rPr>
        <w:t>Beskriv hur barnen/eleverna ska medverka i det främjande och förebyggande arbetet</w:t>
      </w:r>
    </w:p>
    <w:p w14:paraId="6303E1A1" w14:textId="0E0A03D5" w:rsidR="00CA3749" w:rsidRPr="00EE7842" w:rsidRDefault="00AB0E23" w:rsidP="00AB0E23">
      <w:pPr>
        <w:ind w:left="360"/>
        <w:rPr>
          <w:szCs w:val="24"/>
        </w:rPr>
      </w:pPr>
      <w:proofErr w:type="spellStart"/>
      <w:r>
        <w:rPr>
          <w:szCs w:val="24"/>
        </w:rPr>
        <w:t>KiVa</w:t>
      </w:r>
      <w:proofErr w:type="spellEnd"/>
      <w:r>
        <w:rPr>
          <w:szCs w:val="24"/>
        </w:rPr>
        <w:t xml:space="preserve">, TL och KL är inslag som präglar elevernas vardag varje vecka i skolan. Elevernas delaktighet är där tydlig. Utöver de praktiska inslagen i skolarbetet och under rasterna så utgör klassrådet, elevrådet och fritidsrådet som viktiga forum för elevernas delaktighet. En återkommande punkt handlar just om trygghetsaspekten. </w:t>
      </w:r>
      <w:r w:rsidR="009A225D">
        <w:rPr>
          <w:szCs w:val="24"/>
        </w:rPr>
        <w:t>Faddersystemet och rörelsepaus ingår också i det främjande och förebyggande arbetet.</w:t>
      </w:r>
    </w:p>
    <w:p w14:paraId="26F3B994" w14:textId="77777777" w:rsidR="00CA3749" w:rsidRPr="00EE7842" w:rsidRDefault="00CA3749" w:rsidP="00B14DAB">
      <w:pPr>
        <w:rPr>
          <w:szCs w:val="24"/>
        </w:rPr>
      </w:pPr>
    </w:p>
    <w:p w14:paraId="6F231F4E" w14:textId="77777777" w:rsidR="00CA3749" w:rsidRPr="00EE7842" w:rsidRDefault="00CA3749" w:rsidP="00D72500">
      <w:pPr>
        <w:numPr>
          <w:ilvl w:val="1"/>
          <w:numId w:val="12"/>
        </w:numPr>
        <w:outlineLvl w:val="0"/>
        <w:rPr>
          <w:b/>
          <w:szCs w:val="24"/>
        </w:rPr>
      </w:pPr>
      <w:r w:rsidRPr="00EE7842">
        <w:rPr>
          <w:b/>
          <w:szCs w:val="24"/>
        </w:rPr>
        <w:t>Beskriv hur personalen ska medverka i det främjande och förebyggande arbetet</w:t>
      </w:r>
    </w:p>
    <w:p w14:paraId="3174EA8C" w14:textId="17DA0415" w:rsidR="00CA3749" w:rsidRPr="00EE7842" w:rsidRDefault="00AB0E23" w:rsidP="00AB0E23">
      <w:pPr>
        <w:ind w:left="360"/>
        <w:rPr>
          <w:szCs w:val="24"/>
        </w:rPr>
      </w:pPr>
      <w:r>
        <w:rPr>
          <w:szCs w:val="24"/>
        </w:rPr>
        <w:t>Liksom eleverna är personalen kontinuerligt en del i det främjande och förebyggande arbetet. Organisatoriskt är skolan byggd för att skapa samsyn och gemenskap via det pedagogiska forumet som både lärare och fritidshemmets personal har. Kontinuerligt kan frågor som berör det främjande och förebyggande arbetet belysas. Under detta forum får även personalen återkopplat till sig vad elevrådet har lyft fram.</w:t>
      </w:r>
    </w:p>
    <w:p w14:paraId="6D56D665" w14:textId="77777777" w:rsidR="00CA3749" w:rsidRPr="00EE7842" w:rsidRDefault="00CA3749" w:rsidP="00D72500">
      <w:pPr>
        <w:pStyle w:val="Rubrik1"/>
        <w:numPr>
          <w:ilvl w:val="0"/>
          <w:numId w:val="12"/>
        </w:numPr>
      </w:pPr>
      <w:r w:rsidRPr="00EE7842">
        <w:t>ATT GÖRA PLANEN KÄND - FÖRANKRING</w:t>
      </w:r>
    </w:p>
    <w:p w14:paraId="376BE338" w14:textId="77777777" w:rsidR="00CA3749" w:rsidRPr="00EE7842" w:rsidRDefault="00CA3749" w:rsidP="00B14DAB">
      <w:pPr>
        <w:rPr>
          <w:i/>
          <w:szCs w:val="24"/>
        </w:rPr>
      </w:pPr>
    </w:p>
    <w:p w14:paraId="40F89F01" w14:textId="77777777" w:rsidR="00CA3749" w:rsidRPr="00EE7842" w:rsidRDefault="00CA3749" w:rsidP="00E25216">
      <w:pPr>
        <w:outlineLvl w:val="0"/>
        <w:rPr>
          <w:i/>
          <w:szCs w:val="24"/>
        </w:rPr>
      </w:pPr>
      <w:r w:rsidRPr="00EE7842">
        <w:rPr>
          <w:i/>
          <w:szCs w:val="24"/>
        </w:rPr>
        <w:t>Barnen/eleverna</w:t>
      </w:r>
    </w:p>
    <w:p w14:paraId="1CF8C407" w14:textId="3068C3C7" w:rsidR="00CA3749" w:rsidRPr="00EE7842" w:rsidRDefault="00AB0E23" w:rsidP="00B14DAB">
      <w:pPr>
        <w:rPr>
          <w:szCs w:val="24"/>
        </w:rPr>
      </w:pPr>
      <w:r>
        <w:rPr>
          <w:szCs w:val="24"/>
        </w:rPr>
        <w:t>Klassläraren berättar om planens innehåll på ett klassråd med fokus på insatta åtgärder</w:t>
      </w:r>
      <w:r w:rsidR="00B5432E">
        <w:rPr>
          <w:szCs w:val="24"/>
        </w:rPr>
        <w:t>.</w:t>
      </w:r>
      <w:r>
        <w:rPr>
          <w:szCs w:val="24"/>
        </w:rPr>
        <w:t xml:space="preserve"> Eleverna får diskutera planens innehåll och synpunkter ges till elevrådets representanter som därefter belyser planen på kommande elevråd. Elevrådets synpunkter lyfts sedan tillbaka till skolledning med personal och planen revideras vid behov. På Fritidshemmet pratar personalen med eleverna om planen på fritidsrådet och eleverna ges möjligheten att komma med synpunkter. En större utvärdering av planen görs sedan i december både för skolsidan och fritidshemmet och därefter ytterligare en utvärdering i maj/juni inför sommarlovet och revidering av planen inför nytt läsår.</w:t>
      </w:r>
    </w:p>
    <w:p w14:paraId="0E851225" w14:textId="77777777" w:rsidR="00CA3749" w:rsidRPr="00EE7842" w:rsidRDefault="00CA3749" w:rsidP="00B14DAB">
      <w:pPr>
        <w:rPr>
          <w:szCs w:val="24"/>
        </w:rPr>
      </w:pPr>
    </w:p>
    <w:p w14:paraId="2215C180" w14:textId="77777777" w:rsidR="00CA3749" w:rsidRPr="00EE7842" w:rsidRDefault="00CA3749" w:rsidP="00E25216">
      <w:pPr>
        <w:outlineLvl w:val="0"/>
        <w:rPr>
          <w:i/>
          <w:szCs w:val="24"/>
        </w:rPr>
      </w:pPr>
      <w:r w:rsidRPr="00EE7842">
        <w:rPr>
          <w:i/>
          <w:szCs w:val="24"/>
        </w:rPr>
        <w:t xml:space="preserve">Vårdnadshavarna </w:t>
      </w:r>
    </w:p>
    <w:p w14:paraId="37AD1DD9" w14:textId="37DF76C4" w:rsidR="00CA3749" w:rsidRPr="00EE7842" w:rsidRDefault="00B5432E" w:rsidP="00B14DAB">
      <w:pPr>
        <w:rPr>
          <w:szCs w:val="24"/>
        </w:rPr>
      </w:pPr>
      <w:r>
        <w:rPr>
          <w:szCs w:val="24"/>
        </w:rPr>
        <w:t xml:space="preserve">Planen </w:t>
      </w:r>
      <w:r w:rsidR="002158BA">
        <w:rPr>
          <w:szCs w:val="24"/>
        </w:rPr>
        <w:t>läggs upp på Unikum.</w:t>
      </w:r>
      <w:r>
        <w:rPr>
          <w:szCs w:val="24"/>
        </w:rPr>
        <w:br/>
        <w:t>Planen läggs upp på skolans hemsid</w:t>
      </w:r>
      <w:r w:rsidR="00BE543C">
        <w:rPr>
          <w:szCs w:val="24"/>
        </w:rPr>
        <w:t>a.</w:t>
      </w:r>
    </w:p>
    <w:p w14:paraId="075ED937" w14:textId="77777777" w:rsidR="00CA3749" w:rsidRPr="00EE7842" w:rsidRDefault="00CA3749" w:rsidP="00B14DAB">
      <w:pPr>
        <w:rPr>
          <w:szCs w:val="24"/>
        </w:rPr>
      </w:pPr>
    </w:p>
    <w:p w14:paraId="5CBFBC1D" w14:textId="77777777" w:rsidR="00CA3749" w:rsidRPr="00EE7842" w:rsidRDefault="00CA3749" w:rsidP="00E25216">
      <w:pPr>
        <w:outlineLvl w:val="0"/>
        <w:rPr>
          <w:i/>
          <w:szCs w:val="24"/>
        </w:rPr>
      </w:pPr>
      <w:r w:rsidRPr="00EE7842">
        <w:rPr>
          <w:i/>
          <w:szCs w:val="24"/>
        </w:rPr>
        <w:t>Personalen – alla som är verksamma inom utbildningen</w:t>
      </w:r>
    </w:p>
    <w:p w14:paraId="42A09A06" w14:textId="4FE3E31B" w:rsidR="00CA3749" w:rsidRPr="00EE7842" w:rsidRDefault="00B5432E" w:rsidP="00B14DAB">
      <w:pPr>
        <w:rPr>
          <w:szCs w:val="24"/>
        </w:rPr>
      </w:pPr>
      <w:r>
        <w:rPr>
          <w:szCs w:val="24"/>
        </w:rPr>
        <w:t>Personalen har via det pedagogiska forumet och parallellmöten alltid en insikt i uppsatta åtgärder. När planen är sammanställd ansvarar den enskilda läraren för att läsa planen och återkoppla om något ska läggas till eller revideras. På ett API så meddelar rektorn när planen är klar.</w:t>
      </w:r>
      <w:r w:rsidR="00AB0E23">
        <w:rPr>
          <w:szCs w:val="24"/>
        </w:rPr>
        <w:t xml:space="preserve"> </w:t>
      </w:r>
      <w:r w:rsidR="009A225D">
        <w:rPr>
          <w:szCs w:val="24"/>
        </w:rPr>
        <w:t xml:space="preserve">Den publiceras även på TEAMS. </w:t>
      </w:r>
      <w:r w:rsidR="00AB0E23">
        <w:rPr>
          <w:szCs w:val="24"/>
        </w:rPr>
        <w:t>En större utvärdering görs i december när halvårsrapporten ska skrivas och därefter görs ytterligare en utvärdering i maj/jun</w:t>
      </w:r>
      <w:r w:rsidR="009A225D">
        <w:rPr>
          <w:szCs w:val="24"/>
        </w:rPr>
        <w:t>i och inkommande synpunkter är revideringens underlag – en ny plan skapas.</w:t>
      </w:r>
    </w:p>
    <w:p w14:paraId="2641AAD4" w14:textId="77777777" w:rsidR="00CA3749" w:rsidRPr="00EE7842" w:rsidRDefault="00CA3749" w:rsidP="00B14DAB">
      <w:pPr>
        <w:rPr>
          <w:szCs w:val="24"/>
        </w:rPr>
      </w:pPr>
    </w:p>
    <w:p w14:paraId="404347E7" w14:textId="77777777" w:rsidR="00CA3749" w:rsidRPr="00EE7842" w:rsidRDefault="00CA3749" w:rsidP="00CC5889">
      <w:pPr>
        <w:ind w:left="720"/>
        <w:rPr>
          <w:szCs w:val="24"/>
        </w:rPr>
      </w:pPr>
    </w:p>
    <w:p w14:paraId="702A4E4B" w14:textId="77777777" w:rsidR="00CA3749" w:rsidRPr="00EE7842" w:rsidRDefault="00CA3749" w:rsidP="00CC5889">
      <w:pPr>
        <w:ind w:left="360"/>
        <w:rPr>
          <w:b/>
          <w:szCs w:val="24"/>
        </w:rPr>
      </w:pPr>
    </w:p>
    <w:sectPr w:rsidR="00CA3749" w:rsidRPr="00EE7842" w:rsidSect="00EF70E1">
      <w:headerReference w:type="default" r:id="rId12"/>
      <w:headerReference w:type="first" r:id="rId13"/>
      <w:footerReference w:type="first" r:id="rId14"/>
      <w:pgSz w:w="16840" w:h="11907" w:orient="landscape"/>
      <w:pgMar w:top="1134" w:right="1134" w:bottom="1134" w:left="1134" w:header="964" w:footer="6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232BD" w14:textId="77777777" w:rsidR="009A0963" w:rsidRDefault="009A0963">
      <w:r>
        <w:separator/>
      </w:r>
    </w:p>
  </w:endnote>
  <w:endnote w:type="continuationSeparator" w:id="0">
    <w:p w14:paraId="08116898" w14:textId="77777777" w:rsidR="009A0963" w:rsidRDefault="009A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D159" w14:textId="77777777" w:rsidR="009A0963" w:rsidRDefault="009A0963" w:rsidP="005E3B4C">
    <w:pPr>
      <w:tabs>
        <w:tab w:val="center" w:pos="4536"/>
        <w:tab w:val="right" w:pos="9072"/>
      </w:tabs>
      <w:jc w:val="center"/>
      <w:rPr>
        <w:sz w:val="18"/>
        <w:szCs w:val="24"/>
      </w:rPr>
    </w:pPr>
  </w:p>
  <w:p w14:paraId="6C1D269C" w14:textId="77777777" w:rsidR="009A0963" w:rsidRPr="005E3B4C" w:rsidRDefault="009A0963" w:rsidP="005E3B4C">
    <w:pPr>
      <w:tabs>
        <w:tab w:val="center" w:pos="4536"/>
        <w:tab w:val="right" w:pos="9072"/>
      </w:tabs>
      <w:jc w:val="center"/>
      <w:rPr>
        <w:sz w:val="18"/>
        <w:szCs w:val="24"/>
        <w:lang w:val="en-US"/>
      </w:rPr>
    </w:pP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Pr>
        <w:rStyle w:val="Sidnummer"/>
      </w:rPr>
      <w:fldChar w:fldCharType="begin"/>
    </w:r>
    <w:r w:rsidRPr="005E3B4C">
      <w:rPr>
        <w:rStyle w:val="Sidnummer"/>
        <w:lang w:val="en-US"/>
      </w:rPr>
      <w:instrText xml:space="preserve"> PAGE </w:instrText>
    </w:r>
    <w:r>
      <w:rPr>
        <w:rStyle w:val="Sidnummer"/>
      </w:rPr>
      <w:fldChar w:fldCharType="separate"/>
    </w:r>
    <w:r>
      <w:rPr>
        <w:rStyle w:val="Sidnummer"/>
        <w:noProof/>
        <w:lang w:val="en-US"/>
      </w:rPr>
      <w:t>1</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562BD" w14:textId="77777777" w:rsidR="009A0963" w:rsidRDefault="009A0963">
      <w:r>
        <w:separator/>
      </w:r>
    </w:p>
  </w:footnote>
  <w:footnote w:type="continuationSeparator" w:id="0">
    <w:p w14:paraId="1C26888F" w14:textId="77777777" w:rsidR="009A0963" w:rsidRDefault="009A0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5032" w14:textId="77777777" w:rsidR="009A0963" w:rsidRDefault="009A0963">
    <w:pPr>
      <w:pStyle w:val="Sidhuvud"/>
      <w:tabs>
        <w:tab w:val="clear" w:pos="4536"/>
        <w:tab w:val="clear" w:pos="9072"/>
      </w:tabs>
      <w:jc w:val="right"/>
    </w:pPr>
    <w:r>
      <w:fldChar w:fldCharType="begin"/>
    </w:r>
    <w:r>
      <w:instrText xml:space="preserve"> PAGE  \* LOWER </w:instrText>
    </w:r>
    <w:r>
      <w:fldChar w:fldCharType="separate"/>
    </w:r>
    <w:r>
      <w:rPr>
        <w:caps w:val="0"/>
        <w:noProof/>
      </w:rPr>
      <w:t>5</w:t>
    </w:r>
    <w:r>
      <w:fldChar w:fldCharType="end"/>
    </w:r>
    <w:r>
      <w:t xml:space="preserve"> (</w:t>
    </w:r>
    <w:r>
      <w:rPr>
        <w:caps w:val="0"/>
        <w:noProof/>
      </w:rPr>
      <w:fldChar w:fldCharType="begin"/>
    </w:r>
    <w:r>
      <w:rPr>
        <w:caps w:val="0"/>
        <w:noProof/>
      </w:rPr>
      <w:instrText xml:space="preserve"> NUMPAGES  \* LOWER </w:instrText>
    </w:r>
    <w:r>
      <w:rPr>
        <w:caps w:val="0"/>
        <w:noProof/>
      </w:rPr>
      <w:fldChar w:fldCharType="separate"/>
    </w:r>
    <w:r>
      <w:rPr>
        <w:caps w:val="0"/>
        <w:noProof/>
      </w:rPr>
      <w:t>6</w:t>
    </w:r>
    <w:r>
      <w:rPr>
        <w:caps w:val="0"/>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238"/>
      <w:gridCol w:w="7200"/>
      <w:gridCol w:w="7246"/>
      <w:gridCol w:w="321"/>
    </w:tblGrid>
    <w:tr w:rsidR="009A0963" w14:paraId="66189D17" w14:textId="77777777" w:rsidTr="00D13FEF">
      <w:trPr>
        <w:trHeight w:val="783"/>
      </w:trPr>
      <w:tc>
        <w:tcPr>
          <w:tcW w:w="7438" w:type="dxa"/>
          <w:gridSpan w:val="2"/>
          <w:tcBorders>
            <w:top w:val="nil"/>
            <w:left w:val="nil"/>
            <w:bottom w:val="nil"/>
            <w:right w:val="nil"/>
          </w:tcBorders>
        </w:tcPr>
        <w:p w14:paraId="09FA299A" w14:textId="77777777" w:rsidR="009A0963" w:rsidRDefault="009A0963" w:rsidP="0063381E">
          <w:pPr>
            <w:pStyle w:val="Sidhuvud"/>
          </w:pPr>
          <w:r>
            <w:rPr>
              <w:noProof/>
            </w:rPr>
            <w:drawing>
              <wp:inline distT="0" distB="0" distL="0" distR="0" wp14:anchorId="6C5CA701" wp14:editId="397FD41D">
                <wp:extent cx="1190625" cy="4286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190625" cy="428625"/>
                        </a:xfrm>
                        <a:prstGeom prst="rect">
                          <a:avLst/>
                        </a:prstGeom>
                      </pic:spPr>
                    </pic:pic>
                  </a:graphicData>
                </a:graphic>
              </wp:inline>
            </w:drawing>
          </w:r>
        </w:p>
      </w:tc>
      <w:tc>
        <w:tcPr>
          <w:tcW w:w="7567" w:type="dxa"/>
          <w:gridSpan w:val="2"/>
          <w:tcBorders>
            <w:top w:val="nil"/>
            <w:left w:val="nil"/>
            <w:bottom w:val="nil"/>
            <w:right w:val="nil"/>
          </w:tcBorders>
          <w:vAlign w:val="bottom"/>
        </w:tcPr>
        <w:p w14:paraId="5D1ABEDA" w14:textId="77777777" w:rsidR="009A0963" w:rsidRDefault="009A0963" w:rsidP="005E3B4C">
          <w:pPr>
            <w:pStyle w:val="Sidhuvud"/>
            <w:rPr>
              <w:sz w:val="19"/>
            </w:rPr>
          </w:pPr>
          <w:r>
            <w:rPr>
              <w:spacing w:val="10"/>
              <w:sz w:val="19"/>
              <w:szCs w:val="19"/>
            </w:rPr>
            <w:t>UTBILDNINGSFÖRVALTNINGEN</w:t>
          </w:r>
        </w:p>
      </w:tc>
    </w:tr>
    <w:tr w:rsidR="009A0963" w14:paraId="20897BA5" w14:textId="77777777" w:rsidTr="00D13FEF">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CellMar>
          <w:left w:w="0" w:type="dxa"/>
          <w:right w:w="0" w:type="dxa"/>
        </w:tblCellMar>
      </w:tblPrEx>
      <w:trPr>
        <w:gridAfter w:val="1"/>
        <w:wAfter w:w="321" w:type="dxa"/>
        <w:trHeight w:hRule="exact" w:val="98"/>
      </w:trPr>
      <w:tc>
        <w:tcPr>
          <w:tcW w:w="238" w:type="dxa"/>
          <w:tcBorders>
            <w:top w:val="nil"/>
            <w:bottom w:val="nil"/>
          </w:tcBorders>
        </w:tcPr>
        <w:p w14:paraId="594F6AC6" w14:textId="77777777" w:rsidR="009A0963" w:rsidRDefault="009A0963">
          <w:pPr>
            <w:pStyle w:val="Sidhuvud"/>
            <w:rPr>
              <w:sz w:val="16"/>
            </w:rPr>
          </w:pPr>
        </w:p>
      </w:tc>
      <w:tc>
        <w:tcPr>
          <w:tcW w:w="14446" w:type="dxa"/>
          <w:gridSpan w:val="2"/>
          <w:tcBorders>
            <w:top w:val="nil"/>
            <w:bottom w:val="single" w:sz="6" w:space="0" w:color="auto"/>
          </w:tcBorders>
        </w:tcPr>
        <w:p w14:paraId="56C00B97" w14:textId="77777777" w:rsidR="009A0963" w:rsidRDefault="009A0963">
          <w:pPr>
            <w:pStyle w:val="Sidhuvud"/>
            <w:rPr>
              <w:sz w:val="16"/>
            </w:rPr>
          </w:pPr>
        </w:p>
      </w:tc>
    </w:tr>
  </w:tbl>
  <w:p w14:paraId="55592FF9" w14:textId="77777777" w:rsidR="009A0963" w:rsidRPr="00822B25" w:rsidRDefault="009A0963" w:rsidP="00D13FEF">
    <w:pPr>
      <w:pStyle w:val="Sidhuvu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F87"/>
    <w:multiLevelType w:val="hybridMultilevel"/>
    <w:tmpl w:val="89C8629A"/>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682751"/>
    <w:multiLevelType w:val="hybridMultilevel"/>
    <w:tmpl w:val="E2440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8D267F"/>
    <w:multiLevelType w:val="multilevel"/>
    <w:tmpl w:val="147063A0"/>
    <w:lvl w:ilvl="0">
      <w:start w:val="3"/>
      <w:numFmt w:val="decimal"/>
      <w:lvlText w:val="%1"/>
      <w:lvlJc w:val="left"/>
      <w:pPr>
        <w:tabs>
          <w:tab w:val="num" w:pos="432"/>
        </w:tabs>
        <w:ind w:left="432" w:hanging="432"/>
      </w:pPr>
      <w:rPr>
        <w:rFonts w:cs="Times New Roman" w:hint="default"/>
      </w:rPr>
    </w:lvl>
    <w:lvl w:ilvl="1">
      <w:start w:val="3"/>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3C875B3"/>
    <w:multiLevelType w:val="multilevel"/>
    <w:tmpl w:val="041D001F"/>
    <w:lvl w:ilvl="0">
      <w:start w:val="1"/>
      <w:numFmt w:val="decimal"/>
      <w:lvlText w:val="%1."/>
      <w:lvlJc w:val="left"/>
      <w:pPr>
        <w:ind w:left="1664" w:hanging="360"/>
      </w:pPr>
      <w:rPr>
        <w:rFonts w:cs="Times New Roman"/>
      </w:rPr>
    </w:lvl>
    <w:lvl w:ilvl="1">
      <w:start w:val="1"/>
      <w:numFmt w:val="decimal"/>
      <w:lvlText w:val="%1.%2."/>
      <w:lvlJc w:val="left"/>
      <w:pPr>
        <w:ind w:left="2096" w:hanging="432"/>
      </w:pPr>
      <w:rPr>
        <w:rFonts w:cs="Times New Roman"/>
      </w:rPr>
    </w:lvl>
    <w:lvl w:ilvl="2">
      <w:start w:val="1"/>
      <w:numFmt w:val="decimal"/>
      <w:lvlText w:val="%1.%2.%3."/>
      <w:lvlJc w:val="left"/>
      <w:pPr>
        <w:ind w:left="2528" w:hanging="504"/>
      </w:pPr>
      <w:rPr>
        <w:rFonts w:cs="Times New Roman"/>
      </w:rPr>
    </w:lvl>
    <w:lvl w:ilvl="3">
      <w:start w:val="1"/>
      <w:numFmt w:val="decimal"/>
      <w:lvlText w:val="%1.%2.%3.%4."/>
      <w:lvlJc w:val="left"/>
      <w:pPr>
        <w:ind w:left="3032" w:hanging="648"/>
      </w:pPr>
      <w:rPr>
        <w:rFonts w:cs="Times New Roman"/>
      </w:rPr>
    </w:lvl>
    <w:lvl w:ilvl="4">
      <w:start w:val="1"/>
      <w:numFmt w:val="decimal"/>
      <w:lvlText w:val="%1.%2.%3.%4.%5."/>
      <w:lvlJc w:val="left"/>
      <w:pPr>
        <w:ind w:left="3536" w:hanging="792"/>
      </w:pPr>
      <w:rPr>
        <w:rFonts w:cs="Times New Roman"/>
      </w:rPr>
    </w:lvl>
    <w:lvl w:ilvl="5">
      <w:start w:val="1"/>
      <w:numFmt w:val="decimal"/>
      <w:lvlText w:val="%1.%2.%3.%4.%5.%6."/>
      <w:lvlJc w:val="left"/>
      <w:pPr>
        <w:ind w:left="4040" w:hanging="936"/>
      </w:pPr>
      <w:rPr>
        <w:rFonts w:cs="Times New Roman"/>
      </w:rPr>
    </w:lvl>
    <w:lvl w:ilvl="6">
      <w:start w:val="1"/>
      <w:numFmt w:val="decimal"/>
      <w:lvlText w:val="%1.%2.%3.%4.%5.%6.%7."/>
      <w:lvlJc w:val="left"/>
      <w:pPr>
        <w:ind w:left="4544" w:hanging="1080"/>
      </w:pPr>
      <w:rPr>
        <w:rFonts w:cs="Times New Roman"/>
      </w:rPr>
    </w:lvl>
    <w:lvl w:ilvl="7">
      <w:start w:val="1"/>
      <w:numFmt w:val="decimal"/>
      <w:lvlText w:val="%1.%2.%3.%4.%5.%6.%7.%8."/>
      <w:lvlJc w:val="left"/>
      <w:pPr>
        <w:ind w:left="5048" w:hanging="1224"/>
      </w:pPr>
      <w:rPr>
        <w:rFonts w:cs="Times New Roman"/>
      </w:rPr>
    </w:lvl>
    <w:lvl w:ilvl="8">
      <w:start w:val="1"/>
      <w:numFmt w:val="decimal"/>
      <w:lvlText w:val="%1.%2.%3.%4.%5.%6.%7.%8.%9."/>
      <w:lvlJc w:val="left"/>
      <w:pPr>
        <w:ind w:left="5624" w:hanging="1440"/>
      </w:pPr>
      <w:rPr>
        <w:rFonts w:cs="Times New Roman"/>
      </w:rPr>
    </w:lvl>
  </w:abstractNum>
  <w:abstractNum w:abstractNumId="4" w15:restartNumberingAfterBreak="0">
    <w:nsid w:val="46CE123B"/>
    <w:multiLevelType w:val="multilevel"/>
    <w:tmpl w:val="3CA0268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8035023"/>
    <w:multiLevelType w:val="multilevel"/>
    <w:tmpl w:val="03AEA5CE"/>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56314B8E"/>
    <w:multiLevelType w:val="multilevel"/>
    <w:tmpl w:val="537AC9E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96E77B5"/>
    <w:multiLevelType w:val="hybridMultilevel"/>
    <w:tmpl w:val="41C6C33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8" w15:restartNumberingAfterBreak="0">
    <w:nsid w:val="69731C35"/>
    <w:multiLevelType w:val="hybridMultilevel"/>
    <w:tmpl w:val="97702D5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F107BB4"/>
    <w:multiLevelType w:val="hybridMultilevel"/>
    <w:tmpl w:val="D3F620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827654"/>
    <w:multiLevelType w:val="multilevel"/>
    <w:tmpl w:val="8F04EEDA"/>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7CD1238B"/>
    <w:multiLevelType w:val="hybridMultilevel"/>
    <w:tmpl w:val="CBB20AEE"/>
    <w:lvl w:ilvl="0" w:tplc="2C9A9A6C">
      <w:start w:val="2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E17102D"/>
    <w:multiLevelType w:val="hybridMultilevel"/>
    <w:tmpl w:val="6444E3F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9"/>
  </w:num>
  <w:num w:numId="3">
    <w:abstractNumId w:val="5"/>
  </w:num>
  <w:num w:numId="4">
    <w:abstractNumId w:val="8"/>
  </w:num>
  <w:num w:numId="5">
    <w:abstractNumId w:val="2"/>
  </w:num>
  <w:num w:numId="6">
    <w:abstractNumId w:val="10"/>
  </w:num>
  <w:num w:numId="7">
    <w:abstractNumId w:val="1"/>
  </w:num>
  <w:num w:numId="8">
    <w:abstractNumId w:val="7"/>
  </w:num>
  <w:num w:numId="9">
    <w:abstractNumId w:val="6"/>
  </w:num>
  <w:num w:numId="10">
    <w:abstractNumId w:val="3"/>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76"/>
    <w:rsid w:val="00005029"/>
    <w:rsid w:val="000106CB"/>
    <w:rsid w:val="00016075"/>
    <w:rsid w:val="000167C2"/>
    <w:rsid w:val="00022C93"/>
    <w:rsid w:val="00023B92"/>
    <w:rsid w:val="000461CB"/>
    <w:rsid w:val="0005189B"/>
    <w:rsid w:val="000523F7"/>
    <w:rsid w:val="00060DD5"/>
    <w:rsid w:val="000630AF"/>
    <w:rsid w:val="0006382A"/>
    <w:rsid w:val="0006522D"/>
    <w:rsid w:val="000678E0"/>
    <w:rsid w:val="00072C77"/>
    <w:rsid w:val="00072E1B"/>
    <w:rsid w:val="0008634B"/>
    <w:rsid w:val="000901A7"/>
    <w:rsid w:val="000A2AD3"/>
    <w:rsid w:val="000B1F57"/>
    <w:rsid w:val="000C06BC"/>
    <w:rsid w:val="000C1300"/>
    <w:rsid w:val="000C67B4"/>
    <w:rsid w:val="000D5D07"/>
    <w:rsid w:val="000E420E"/>
    <w:rsid w:val="000F1669"/>
    <w:rsid w:val="001031DC"/>
    <w:rsid w:val="00103DC9"/>
    <w:rsid w:val="001062B4"/>
    <w:rsid w:val="00106603"/>
    <w:rsid w:val="001066F4"/>
    <w:rsid w:val="00112CD7"/>
    <w:rsid w:val="001138EE"/>
    <w:rsid w:val="00125FB8"/>
    <w:rsid w:val="00131FE9"/>
    <w:rsid w:val="00132D95"/>
    <w:rsid w:val="00136133"/>
    <w:rsid w:val="0014776B"/>
    <w:rsid w:val="00147E89"/>
    <w:rsid w:val="0015248A"/>
    <w:rsid w:val="00164420"/>
    <w:rsid w:val="00176FF0"/>
    <w:rsid w:val="0018387B"/>
    <w:rsid w:val="00195686"/>
    <w:rsid w:val="001B0E93"/>
    <w:rsid w:val="001C625B"/>
    <w:rsid w:val="002060B1"/>
    <w:rsid w:val="002158BA"/>
    <w:rsid w:val="00220411"/>
    <w:rsid w:val="0022254F"/>
    <w:rsid w:val="0022481E"/>
    <w:rsid w:val="00231778"/>
    <w:rsid w:val="0023774D"/>
    <w:rsid w:val="00250A66"/>
    <w:rsid w:val="00250F7F"/>
    <w:rsid w:val="00256E06"/>
    <w:rsid w:val="0026009E"/>
    <w:rsid w:val="0026079E"/>
    <w:rsid w:val="00266544"/>
    <w:rsid w:val="00280B56"/>
    <w:rsid w:val="00285272"/>
    <w:rsid w:val="002930D7"/>
    <w:rsid w:val="00293CE4"/>
    <w:rsid w:val="00296B22"/>
    <w:rsid w:val="002A0CD5"/>
    <w:rsid w:val="002B0104"/>
    <w:rsid w:val="002C0FBF"/>
    <w:rsid w:val="002C1683"/>
    <w:rsid w:val="002C3C61"/>
    <w:rsid w:val="002C408D"/>
    <w:rsid w:val="002D2B75"/>
    <w:rsid w:val="002E3CBD"/>
    <w:rsid w:val="002E6463"/>
    <w:rsid w:val="00311D8F"/>
    <w:rsid w:val="00324B35"/>
    <w:rsid w:val="003250D3"/>
    <w:rsid w:val="00326856"/>
    <w:rsid w:val="003357BF"/>
    <w:rsid w:val="003438A1"/>
    <w:rsid w:val="0034523C"/>
    <w:rsid w:val="00351169"/>
    <w:rsid w:val="00357A40"/>
    <w:rsid w:val="003644A9"/>
    <w:rsid w:val="00374843"/>
    <w:rsid w:val="0038157B"/>
    <w:rsid w:val="00387BA2"/>
    <w:rsid w:val="003922B5"/>
    <w:rsid w:val="0039416F"/>
    <w:rsid w:val="00394560"/>
    <w:rsid w:val="003977AC"/>
    <w:rsid w:val="003C4A33"/>
    <w:rsid w:val="003D187F"/>
    <w:rsid w:val="003F1978"/>
    <w:rsid w:val="003F28F5"/>
    <w:rsid w:val="00405645"/>
    <w:rsid w:val="004100DD"/>
    <w:rsid w:val="00411954"/>
    <w:rsid w:val="00422ECB"/>
    <w:rsid w:val="004362B3"/>
    <w:rsid w:val="00444969"/>
    <w:rsid w:val="00445FDF"/>
    <w:rsid w:val="0046191A"/>
    <w:rsid w:val="004709ED"/>
    <w:rsid w:val="00474E4D"/>
    <w:rsid w:val="00477018"/>
    <w:rsid w:val="00481DC8"/>
    <w:rsid w:val="004937A5"/>
    <w:rsid w:val="004A3A0D"/>
    <w:rsid w:val="004B0E44"/>
    <w:rsid w:val="004B150C"/>
    <w:rsid w:val="004B17F2"/>
    <w:rsid w:val="004B78AE"/>
    <w:rsid w:val="004D07D2"/>
    <w:rsid w:val="004E1F1F"/>
    <w:rsid w:val="004E5C6B"/>
    <w:rsid w:val="004F0477"/>
    <w:rsid w:val="00504EBB"/>
    <w:rsid w:val="00510BBF"/>
    <w:rsid w:val="005111BB"/>
    <w:rsid w:val="00512747"/>
    <w:rsid w:val="005149C6"/>
    <w:rsid w:val="00514A72"/>
    <w:rsid w:val="005216A2"/>
    <w:rsid w:val="0052626B"/>
    <w:rsid w:val="0053160C"/>
    <w:rsid w:val="00551389"/>
    <w:rsid w:val="00553E12"/>
    <w:rsid w:val="00556968"/>
    <w:rsid w:val="00566DDB"/>
    <w:rsid w:val="00575212"/>
    <w:rsid w:val="0058118A"/>
    <w:rsid w:val="00594858"/>
    <w:rsid w:val="0059505E"/>
    <w:rsid w:val="005A3110"/>
    <w:rsid w:val="005B4FA3"/>
    <w:rsid w:val="005B5BB2"/>
    <w:rsid w:val="005C579C"/>
    <w:rsid w:val="005D1D25"/>
    <w:rsid w:val="005D31D5"/>
    <w:rsid w:val="005E2E6C"/>
    <w:rsid w:val="005E305C"/>
    <w:rsid w:val="005E3B4C"/>
    <w:rsid w:val="005E3F02"/>
    <w:rsid w:val="005F300E"/>
    <w:rsid w:val="00602B64"/>
    <w:rsid w:val="00604829"/>
    <w:rsid w:val="00604C65"/>
    <w:rsid w:val="00614212"/>
    <w:rsid w:val="00617E43"/>
    <w:rsid w:val="006216D8"/>
    <w:rsid w:val="0063381E"/>
    <w:rsid w:val="006506E1"/>
    <w:rsid w:val="00650EE0"/>
    <w:rsid w:val="00653962"/>
    <w:rsid w:val="00657604"/>
    <w:rsid w:val="006621F0"/>
    <w:rsid w:val="00670B5D"/>
    <w:rsid w:val="006802A2"/>
    <w:rsid w:val="006865ED"/>
    <w:rsid w:val="00693EFF"/>
    <w:rsid w:val="006949DC"/>
    <w:rsid w:val="006B5786"/>
    <w:rsid w:val="006C480E"/>
    <w:rsid w:val="006D29B9"/>
    <w:rsid w:val="006D668A"/>
    <w:rsid w:val="006E0689"/>
    <w:rsid w:val="006E3337"/>
    <w:rsid w:val="006E3AC5"/>
    <w:rsid w:val="006E3BA4"/>
    <w:rsid w:val="007005DC"/>
    <w:rsid w:val="00700600"/>
    <w:rsid w:val="007044F6"/>
    <w:rsid w:val="00712F9A"/>
    <w:rsid w:val="007177E7"/>
    <w:rsid w:val="007259B9"/>
    <w:rsid w:val="00744A2B"/>
    <w:rsid w:val="00756D8C"/>
    <w:rsid w:val="007607D9"/>
    <w:rsid w:val="007621B1"/>
    <w:rsid w:val="0077163F"/>
    <w:rsid w:val="00771728"/>
    <w:rsid w:val="007839B8"/>
    <w:rsid w:val="00790098"/>
    <w:rsid w:val="00795514"/>
    <w:rsid w:val="007973BC"/>
    <w:rsid w:val="007B32E3"/>
    <w:rsid w:val="007D06A3"/>
    <w:rsid w:val="007D1803"/>
    <w:rsid w:val="007D3A37"/>
    <w:rsid w:val="007E115E"/>
    <w:rsid w:val="007E3830"/>
    <w:rsid w:val="007E3EE9"/>
    <w:rsid w:val="00800B1D"/>
    <w:rsid w:val="008022DB"/>
    <w:rsid w:val="0080617D"/>
    <w:rsid w:val="00807301"/>
    <w:rsid w:val="00810811"/>
    <w:rsid w:val="00813FA3"/>
    <w:rsid w:val="00815D78"/>
    <w:rsid w:val="00820828"/>
    <w:rsid w:val="00822B25"/>
    <w:rsid w:val="00824533"/>
    <w:rsid w:val="008376BD"/>
    <w:rsid w:val="008457F2"/>
    <w:rsid w:val="00877535"/>
    <w:rsid w:val="0088673B"/>
    <w:rsid w:val="00893013"/>
    <w:rsid w:val="008A5A26"/>
    <w:rsid w:val="008A782E"/>
    <w:rsid w:val="008C004E"/>
    <w:rsid w:val="008C5BA4"/>
    <w:rsid w:val="008D18AE"/>
    <w:rsid w:val="008E1E62"/>
    <w:rsid w:val="008E5E6E"/>
    <w:rsid w:val="008F5A63"/>
    <w:rsid w:val="008F7E4C"/>
    <w:rsid w:val="00904D71"/>
    <w:rsid w:val="00910B23"/>
    <w:rsid w:val="009118C9"/>
    <w:rsid w:val="00911EAD"/>
    <w:rsid w:val="0093459B"/>
    <w:rsid w:val="00934ECE"/>
    <w:rsid w:val="00935643"/>
    <w:rsid w:val="00961CF6"/>
    <w:rsid w:val="009815B3"/>
    <w:rsid w:val="00990F32"/>
    <w:rsid w:val="0099566B"/>
    <w:rsid w:val="009960EA"/>
    <w:rsid w:val="009A0963"/>
    <w:rsid w:val="009A1CBF"/>
    <w:rsid w:val="009A225D"/>
    <w:rsid w:val="009B46CB"/>
    <w:rsid w:val="009C5D6E"/>
    <w:rsid w:val="009D05A5"/>
    <w:rsid w:val="009D66A8"/>
    <w:rsid w:val="009D724B"/>
    <w:rsid w:val="009E54BC"/>
    <w:rsid w:val="009F034D"/>
    <w:rsid w:val="009F1920"/>
    <w:rsid w:val="009F532A"/>
    <w:rsid w:val="009F5E28"/>
    <w:rsid w:val="00A02F0B"/>
    <w:rsid w:val="00A12C48"/>
    <w:rsid w:val="00A1593B"/>
    <w:rsid w:val="00A16AA0"/>
    <w:rsid w:val="00A22F49"/>
    <w:rsid w:val="00A22FBE"/>
    <w:rsid w:val="00A24BD6"/>
    <w:rsid w:val="00A314C1"/>
    <w:rsid w:val="00A34B67"/>
    <w:rsid w:val="00A35911"/>
    <w:rsid w:val="00A35ADB"/>
    <w:rsid w:val="00A40B10"/>
    <w:rsid w:val="00A4381E"/>
    <w:rsid w:val="00A61DB3"/>
    <w:rsid w:val="00A7665C"/>
    <w:rsid w:val="00A87AA9"/>
    <w:rsid w:val="00A90480"/>
    <w:rsid w:val="00AA4CA8"/>
    <w:rsid w:val="00AA6475"/>
    <w:rsid w:val="00AA65FA"/>
    <w:rsid w:val="00AB0E23"/>
    <w:rsid w:val="00AB62C0"/>
    <w:rsid w:val="00AC213D"/>
    <w:rsid w:val="00AC52A3"/>
    <w:rsid w:val="00AC735F"/>
    <w:rsid w:val="00AC79A8"/>
    <w:rsid w:val="00AD1CE8"/>
    <w:rsid w:val="00AE3D40"/>
    <w:rsid w:val="00AE44A0"/>
    <w:rsid w:val="00AE6E4B"/>
    <w:rsid w:val="00B06B5C"/>
    <w:rsid w:val="00B14DAB"/>
    <w:rsid w:val="00B214A0"/>
    <w:rsid w:val="00B243E2"/>
    <w:rsid w:val="00B25267"/>
    <w:rsid w:val="00B34AB6"/>
    <w:rsid w:val="00B36BF7"/>
    <w:rsid w:val="00B407F1"/>
    <w:rsid w:val="00B436A3"/>
    <w:rsid w:val="00B46EB5"/>
    <w:rsid w:val="00B5428D"/>
    <w:rsid w:val="00B5432E"/>
    <w:rsid w:val="00B67BED"/>
    <w:rsid w:val="00B7572B"/>
    <w:rsid w:val="00B81C65"/>
    <w:rsid w:val="00B8383B"/>
    <w:rsid w:val="00B8601E"/>
    <w:rsid w:val="00B94954"/>
    <w:rsid w:val="00B97DD8"/>
    <w:rsid w:val="00BA21BB"/>
    <w:rsid w:val="00BA256A"/>
    <w:rsid w:val="00BA2889"/>
    <w:rsid w:val="00BC3D8E"/>
    <w:rsid w:val="00BC6782"/>
    <w:rsid w:val="00BD0971"/>
    <w:rsid w:val="00BD31B2"/>
    <w:rsid w:val="00BD7CFF"/>
    <w:rsid w:val="00BE543C"/>
    <w:rsid w:val="00C033A9"/>
    <w:rsid w:val="00C05155"/>
    <w:rsid w:val="00C14BDB"/>
    <w:rsid w:val="00C155EE"/>
    <w:rsid w:val="00C1568B"/>
    <w:rsid w:val="00C51961"/>
    <w:rsid w:val="00C60DF6"/>
    <w:rsid w:val="00C70484"/>
    <w:rsid w:val="00C81AD9"/>
    <w:rsid w:val="00CA3749"/>
    <w:rsid w:val="00CA3A65"/>
    <w:rsid w:val="00CB5348"/>
    <w:rsid w:val="00CC31D4"/>
    <w:rsid w:val="00CC5889"/>
    <w:rsid w:val="00CC782C"/>
    <w:rsid w:val="00CF0EBD"/>
    <w:rsid w:val="00D056E8"/>
    <w:rsid w:val="00D12CBA"/>
    <w:rsid w:val="00D13068"/>
    <w:rsid w:val="00D13FEF"/>
    <w:rsid w:val="00D1466C"/>
    <w:rsid w:val="00D14F1D"/>
    <w:rsid w:val="00D253AB"/>
    <w:rsid w:val="00D32983"/>
    <w:rsid w:val="00D33886"/>
    <w:rsid w:val="00D43345"/>
    <w:rsid w:val="00D532BF"/>
    <w:rsid w:val="00D72500"/>
    <w:rsid w:val="00D8130F"/>
    <w:rsid w:val="00D962CC"/>
    <w:rsid w:val="00DA06E0"/>
    <w:rsid w:val="00DA5167"/>
    <w:rsid w:val="00DA686D"/>
    <w:rsid w:val="00DB1CEE"/>
    <w:rsid w:val="00DC2447"/>
    <w:rsid w:val="00DD1FAC"/>
    <w:rsid w:val="00DE1CA6"/>
    <w:rsid w:val="00DE4545"/>
    <w:rsid w:val="00DF11C8"/>
    <w:rsid w:val="00DF3CB9"/>
    <w:rsid w:val="00E075B0"/>
    <w:rsid w:val="00E15BC4"/>
    <w:rsid w:val="00E25216"/>
    <w:rsid w:val="00E37C94"/>
    <w:rsid w:val="00E420B4"/>
    <w:rsid w:val="00E44B11"/>
    <w:rsid w:val="00E46C4A"/>
    <w:rsid w:val="00E5364C"/>
    <w:rsid w:val="00E56E9E"/>
    <w:rsid w:val="00E62B03"/>
    <w:rsid w:val="00E806F9"/>
    <w:rsid w:val="00E82405"/>
    <w:rsid w:val="00E873A1"/>
    <w:rsid w:val="00E90FD9"/>
    <w:rsid w:val="00E9210B"/>
    <w:rsid w:val="00E953A2"/>
    <w:rsid w:val="00EA4B76"/>
    <w:rsid w:val="00EA6CBC"/>
    <w:rsid w:val="00EB0C7A"/>
    <w:rsid w:val="00EB1290"/>
    <w:rsid w:val="00EB198C"/>
    <w:rsid w:val="00EB3336"/>
    <w:rsid w:val="00EC59DF"/>
    <w:rsid w:val="00EC5D69"/>
    <w:rsid w:val="00EE46E7"/>
    <w:rsid w:val="00EE7842"/>
    <w:rsid w:val="00EF4AA3"/>
    <w:rsid w:val="00EF4E76"/>
    <w:rsid w:val="00EF70E1"/>
    <w:rsid w:val="00F009A8"/>
    <w:rsid w:val="00F035FB"/>
    <w:rsid w:val="00F24F53"/>
    <w:rsid w:val="00F34324"/>
    <w:rsid w:val="00F3778B"/>
    <w:rsid w:val="00F66C51"/>
    <w:rsid w:val="00F72536"/>
    <w:rsid w:val="00F75D87"/>
    <w:rsid w:val="00F8022F"/>
    <w:rsid w:val="00F939FF"/>
    <w:rsid w:val="00F95697"/>
    <w:rsid w:val="00FC20A7"/>
    <w:rsid w:val="00FC3FAC"/>
    <w:rsid w:val="00FC49E8"/>
    <w:rsid w:val="00FC4C55"/>
    <w:rsid w:val="00FD3654"/>
    <w:rsid w:val="00FE0F23"/>
    <w:rsid w:val="00FE36BE"/>
    <w:rsid w:val="00FE7BE2"/>
    <w:rsid w:val="00FF7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7414E0"/>
  <w15:docId w15:val="{7AF0B0C5-4FF0-47DC-9DEC-5FCB485F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paragraph" w:styleId="Rubrik4">
    <w:name w:val="heading 4"/>
    <w:basedOn w:val="Normal"/>
    <w:next w:val="Normal"/>
    <w:link w:val="Rubrik4Char"/>
    <w:semiHidden/>
    <w:unhideWhenUsed/>
    <w:qFormat/>
    <w:locked/>
    <w:rsid w:val="005E3B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rsid w:val="009118C9"/>
    <w:pPr>
      <w:tabs>
        <w:tab w:val="center" w:pos="4536"/>
        <w:tab w:val="right" w:pos="9072"/>
      </w:tabs>
    </w:pPr>
    <w:rPr>
      <w:caps/>
      <w:spacing w:val="16"/>
      <w:sz w:val="20"/>
    </w:rPr>
  </w:style>
  <w:style w:type="character" w:customStyle="1" w:styleId="SidhuvudChar">
    <w:name w:val="Sidhuvud Char"/>
    <w:link w:val="Sidhuvud"/>
    <w:semiHidden/>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customStyle="1" w:styleId="SidfotChar">
    <w:name w:val="Sidfot Char"/>
    <w:link w:val="Sidfot"/>
    <w:semiHidden/>
    <w:locked/>
    <w:rsid w:val="00C14BDB"/>
    <w:rPr>
      <w:rFonts w:cs="Times New Roman"/>
      <w:sz w:val="20"/>
      <w:szCs w:val="20"/>
    </w:rPr>
  </w:style>
  <w:style w:type="character" w:customStyle="1" w:styleId="Hyperlnk1">
    <w:name w:val="Hyperlänk1"/>
    <w:rsid w:val="009118C9"/>
    <w:rPr>
      <w:color w:val="0000FF"/>
      <w:u w:val="single"/>
    </w:rPr>
  </w:style>
  <w:style w:type="paragraph" w:customStyle="1" w:styleId="DLRubrik1">
    <w:name w:val="DL_Rubrik 1"/>
    <w:next w:val="DLBrdtext"/>
    <w:rsid w:val="009118C9"/>
    <w:pPr>
      <w:tabs>
        <w:tab w:val="left" w:pos="4820"/>
        <w:tab w:val="left" w:pos="6946"/>
      </w:tabs>
      <w:spacing w:after="60"/>
    </w:pPr>
    <w:rPr>
      <w:b/>
      <w:sz w:val="32"/>
    </w:rPr>
  </w:style>
  <w:style w:type="paragraph" w:customStyle="1" w:styleId="DLBrdtext">
    <w:name w:val="DL_Brödtext"/>
    <w:rsid w:val="009118C9"/>
    <w:pPr>
      <w:tabs>
        <w:tab w:val="left" w:pos="4820"/>
        <w:tab w:val="left" w:pos="6946"/>
      </w:tabs>
    </w:pPr>
    <w:rPr>
      <w:sz w:val="24"/>
    </w:rPr>
  </w:style>
  <w:style w:type="paragraph" w:customStyle="1" w:styleId="DLRubrik2">
    <w:name w:val="DL_Rubrik 2"/>
    <w:next w:val="DLBrdtext"/>
    <w:rsid w:val="009118C9"/>
    <w:rPr>
      <w:b/>
      <w:noProof/>
      <w:sz w:val="24"/>
    </w:rPr>
  </w:style>
  <w:style w:type="paragraph" w:customStyle="1" w:styleId="DLHuvuduppgifter">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customStyle="1" w:styleId="BrdtextChar">
    <w:name w:val="Brödtext Char"/>
    <w:link w:val="Brdtext"/>
    <w:semiHidden/>
    <w:locked/>
    <w:rsid w:val="00C14BDB"/>
    <w:rPr>
      <w:rFonts w:cs="Times New Roman"/>
      <w:sz w:val="20"/>
      <w:szCs w:val="20"/>
    </w:rPr>
  </w:style>
  <w:style w:type="paragraph" w:styleId="Normalwebb">
    <w:name w:val="Normal (Web)"/>
    <w:basedOn w:val="Normal"/>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rsid w:val="00B1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customStyle="1" w:styleId="DokumentversiktChar">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customStyle="1" w:styleId="BallongtextChar">
    <w:name w:val="Ballongtext Char"/>
    <w:link w:val="Ballongtext"/>
    <w:locked/>
    <w:rsid w:val="00B06B5C"/>
    <w:rPr>
      <w:rFonts w:ascii="Tahoma" w:hAnsi="Tahoma" w:cs="Tahoma"/>
      <w:sz w:val="16"/>
      <w:szCs w:val="16"/>
    </w:rPr>
  </w:style>
  <w:style w:type="character" w:customStyle="1" w:styleId="Rubrik4Char">
    <w:name w:val="Rubrik 4 Char"/>
    <w:basedOn w:val="Standardstycketeckensnitt"/>
    <w:link w:val="Rubrik4"/>
    <w:rsid w:val="005E3B4C"/>
    <w:rPr>
      <w:rFonts w:asciiTheme="majorHAnsi" w:eastAsiaTheme="majorEastAsia" w:hAnsiTheme="majorHAnsi" w:cstheme="majorBidi"/>
      <w:b/>
      <w:bCs/>
      <w:i/>
      <w:iCs/>
      <w:color w:val="4F81BD" w:themeColor="accent1"/>
      <w:sz w:val="24"/>
    </w:rPr>
  </w:style>
  <w:style w:type="paragraph" w:styleId="Innehll3">
    <w:name w:val="toc 3"/>
    <w:basedOn w:val="Normal"/>
    <w:next w:val="Normal"/>
    <w:autoRedefine/>
    <w:uiPriority w:val="39"/>
    <w:locked/>
    <w:rsid w:val="005E3B4C"/>
    <w:pPr>
      <w:spacing w:after="100"/>
      <w:ind w:left="440"/>
    </w:pPr>
    <w:rPr>
      <w:sz w:val="22"/>
      <w:szCs w:val="24"/>
    </w:rPr>
  </w:style>
  <w:style w:type="paragraph" w:styleId="Liststycke">
    <w:name w:val="List Paragraph"/>
    <w:basedOn w:val="Normal"/>
    <w:uiPriority w:val="34"/>
    <w:qFormat/>
    <w:rsid w:val="00D72500"/>
    <w:pPr>
      <w:ind w:left="720"/>
      <w:contextualSpacing/>
    </w:pPr>
  </w:style>
  <w:style w:type="character" w:styleId="Olstomnmnande">
    <w:name w:val="Unresolved Mention"/>
    <w:basedOn w:val="Standardstycketeckensnitt"/>
    <w:uiPriority w:val="99"/>
    <w:semiHidden/>
    <w:unhideWhenUsed/>
    <w:rsid w:val="00CA3A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es.soderstrom@uppsala.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westergren\AppData\Local\Packages\Microsoft.MicrosoftEdge_8wekyb3d8bbwe\TempState\Downloads\Mall%20plan%20mot%20diskriminering%20och%20kr&#228;nkande%20behandling%202017.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FF9E54082E2C44A60165E391DF1222" ma:contentTypeVersion="11" ma:contentTypeDescription="Skapa ett nytt dokument." ma:contentTypeScope="" ma:versionID="18a321f71baba73517252d37be62f290">
  <xsd:schema xmlns:xsd="http://www.w3.org/2001/XMLSchema" xmlns:xs="http://www.w3.org/2001/XMLSchema" xmlns:p="http://schemas.microsoft.com/office/2006/metadata/properties" xmlns:ns2="27b1af37-eca3-4d85-a907-23131142922e" xmlns:ns3="6052c1d5-176d-4581-b45d-15f9b266fd63" targetNamespace="http://schemas.microsoft.com/office/2006/metadata/properties" ma:root="true" ma:fieldsID="bd4ab84554b2572212de470f3347a3f1" ns2:_="" ns3:_="">
    <xsd:import namespace="27b1af37-eca3-4d85-a907-23131142922e"/>
    <xsd:import namespace="6052c1d5-176d-4581-b45d-15f9b266fd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12BDB-E5AC-4564-8346-11857170E10E}"/>
</file>

<file path=customXml/itemProps2.xml><?xml version="1.0" encoding="utf-8"?>
<ds:datastoreItem xmlns:ds="http://schemas.openxmlformats.org/officeDocument/2006/customXml" ds:itemID="{4A92245A-041F-44E8-A94F-9A6591D59A38}">
  <ds:schemaRefs>
    <ds:schemaRef ds:uri="http://schemas.microsoft.com/sharepoint/v3/contenttype/forms"/>
  </ds:schemaRefs>
</ds:datastoreItem>
</file>

<file path=customXml/itemProps3.xml><?xml version="1.0" encoding="utf-8"?>
<ds:datastoreItem xmlns:ds="http://schemas.openxmlformats.org/officeDocument/2006/customXml" ds:itemID="{E0012482-C239-4CB2-8F1F-34F1FBB9F44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7b1af37-eca3-4d85-a907-23131142922e"/>
    <ds:schemaRef ds:uri="6052c1d5-176d-4581-b45d-15f9b266fd63"/>
    <ds:schemaRef ds:uri="http://www.w3.org/XML/1998/namespace"/>
    <ds:schemaRef ds:uri="http://purl.org/dc/dcmitype/"/>
  </ds:schemaRefs>
</ds:datastoreItem>
</file>

<file path=customXml/itemProps4.xml><?xml version="1.0" encoding="utf-8"?>
<ds:datastoreItem xmlns:ds="http://schemas.openxmlformats.org/officeDocument/2006/customXml" ds:itemID="{493A29E7-9AE3-4D86-A5C4-40F7FF64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plan mot diskriminering och kränkande behandling 2017</Template>
  <TotalTime>1793</TotalTime>
  <Pages>13</Pages>
  <Words>4275</Words>
  <Characters>25430</Characters>
  <Application>Microsoft Office Word</Application>
  <DocSecurity>0</DocSecurity>
  <Lines>211</Lines>
  <Paragraphs>59</Paragraphs>
  <ScaleCrop>false</ScaleCrop>
  <HeadingPairs>
    <vt:vector size="2" baseType="variant">
      <vt:variant>
        <vt:lpstr>Rubrik</vt:lpstr>
      </vt:variant>
      <vt:variant>
        <vt:i4>1</vt:i4>
      </vt:variant>
    </vt:vector>
  </HeadingPairs>
  <TitlesOfParts>
    <vt:vector size="1" baseType="lpstr">
      <vt:lpstr>Brevmall</vt:lpstr>
    </vt:vector>
  </TitlesOfParts>
  <Company>Uppsala kommun</Company>
  <LinksUpToDate>false</LinksUpToDate>
  <CharactersWithSpaces>29646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Westergren Jenny</dc:creator>
  <cp:lastModifiedBy>Hollinggård Ulrika</cp:lastModifiedBy>
  <cp:revision>38</cp:revision>
  <cp:lastPrinted>2016-12-09T06:52:00Z</cp:lastPrinted>
  <dcterms:created xsi:type="dcterms:W3CDTF">2019-02-04T09:36:00Z</dcterms:created>
  <dcterms:modified xsi:type="dcterms:W3CDTF">2020-05-17T10:26:00Z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ies>
</file>